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Borders>
          <w:insideH w:val="single" w:sz="4" w:space="0" w:color="auto"/>
          <w:insideV w:val="single" w:sz="4" w:space="0" w:color="auto"/>
        </w:tblBorders>
        <w:tblLook w:val="04A0" w:firstRow="1" w:lastRow="0" w:firstColumn="1" w:lastColumn="0" w:noHBand="0" w:noVBand="1"/>
      </w:tblPr>
      <w:tblGrid>
        <w:gridCol w:w="10814"/>
        <w:gridCol w:w="10814"/>
      </w:tblGrid>
      <w:tr w:rsidR="00440DF3" w:rsidRPr="00440DF3" w:rsidTr="00E94B4B">
        <w:tc>
          <w:tcPr>
            <w:tcW w:w="2235" w:type="dxa"/>
            <w:shd w:val="clear" w:color="auto" w:fill="auto"/>
          </w:tcPr>
          <w:tbl>
            <w:tblPr>
              <w:tblpPr w:leftFromText="180" w:rightFromText="180" w:horzAnchor="margin" w:tblpXSpec="center" w:tblpY="-450"/>
              <w:tblW w:w="10598" w:type="dxa"/>
              <w:tblBorders>
                <w:insideH w:val="single" w:sz="4" w:space="0" w:color="auto"/>
                <w:insideV w:val="single" w:sz="4" w:space="0" w:color="auto"/>
              </w:tblBorders>
              <w:tblLook w:val="04A0" w:firstRow="1" w:lastRow="0" w:firstColumn="1" w:lastColumn="0" w:noHBand="0" w:noVBand="1"/>
            </w:tblPr>
            <w:tblGrid>
              <w:gridCol w:w="2235"/>
              <w:gridCol w:w="8363"/>
            </w:tblGrid>
            <w:tr w:rsidR="00440DF3" w:rsidRPr="00440DF3" w:rsidTr="00E94B4B">
              <w:tc>
                <w:tcPr>
                  <w:tcW w:w="2235" w:type="dxa"/>
                  <w:shd w:val="clear" w:color="auto" w:fill="auto"/>
                </w:tcPr>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noProof/>
                      <w:sz w:val="24"/>
                      <w:szCs w:val="24"/>
                    </w:rPr>
                    <w:drawing>
                      <wp:inline distT="0" distB="0" distL="0" distR="0">
                        <wp:extent cx="1208405" cy="1169035"/>
                        <wp:effectExtent l="0" t="0" r="0" b="0"/>
                        <wp:docPr id="5" name="Рисунок 5" descr="Описание: http://www.studyguide.ru/images/logos_college/22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studyguide.ru/images/logos_college/2205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169035"/>
                                </a:xfrm>
                                <a:prstGeom prst="rect">
                                  <a:avLst/>
                                </a:prstGeom>
                                <a:noFill/>
                                <a:ln>
                                  <a:noFill/>
                                </a:ln>
                              </pic:spPr>
                            </pic:pic>
                          </a:graphicData>
                        </a:graphic>
                      </wp:inline>
                    </w:drawing>
                  </w:r>
                </w:p>
              </w:tc>
              <w:tc>
                <w:tcPr>
                  <w:tcW w:w="8363" w:type="dxa"/>
                  <w:shd w:val="clear" w:color="auto" w:fill="auto"/>
                </w:tcPr>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b/>
                      <w:caps/>
                      <w:sz w:val="24"/>
                      <w:szCs w:val="24"/>
                    </w:rPr>
                    <w:t>КРАЕВОЕ ГОСУДАРСТВЕННОЕ АВТОНОМНОЕ</w:t>
                  </w:r>
                </w:p>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b/>
                      <w:caps/>
                      <w:sz w:val="24"/>
                      <w:szCs w:val="24"/>
                    </w:rPr>
                    <w:t>ПРОФЕССИОНАЛЬНОЕ ОБРАЗОВАТЕЛЬНОЕ УЧРЕЖДЕНИЕ</w:t>
                  </w:r>
                </w:p>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b/>
                      <w:caps/>
                      <w:sz w:val="24"/>
                      <w:szCs w:val="24"/>
                    </w:rPr>
                    <w:t xml:space="preserve"> «ДАЛЬНЕВОСТОЧНЫЙ ТЕХНИЧЕСКИЙ КОЛЛЕДЖ»</w:t>
                  </w:r>
                </w:p>
              </w:tc>
            </w:tr>
          </w:tbl>
          <w:p w:rsidR="00440DF3" w:rsidRPr="00440DF3" w:rsidRDefault="00440DF3" w:rsidP="00440DF3">
            <w:pPr>
              <w:suppressAutoHyphens/>
              <w:spacing w:after="0" w:line="240" w:lineRule="auto"/>
              <w:rPr>
                <w:rFonts w:ascii="Times New Roman" w:hAnsi="Times New Roman" w:cs="Times New Roman"/>
                <w:sz w:val="24"/>
                <w:szCs w:val="24"/>
              </w:rPr>
            </w:pPr>
          </w:p>
        </w:tc>
        <w:tc>
          <w:tcPr>
            <w:tcW w:w="8363" w:type="dxa"/>
            <w:shd w:val="clear" w:color="auto" w:fill="auto"/>
          </w:tcPr>
          <w:tbl>
            <w:tblPr>
              <w:tblpPr w:leftFromText="180" w:rightFromText="180" w:horzAnchor="margin" w:tblpXSpec="center" w:tblpY="-450"/>
              <w:tblW w:w="10598" w:type="dxa"/>
              <w:tblBorders>
                <w:insideH w:val="single" w:sz="4" w:space="0" w:color="auto"/>
                <w:insideV w:val="single" w:sz="4" w:space="0" w:color="auto"/>
              </w:tblBorders>
              <w:tblLook w:val="04A0" w:firstRow="1" w:lastRow="0" w:firstColumn="1" w:lastColumn="0" w:noHBand="0" w:noVBand="1"/>
            </w:tblPr>
            <w:tblGrid>
              <w:gridCol w:w="2235"/>
              <w:gridCol w:w="8363"/>
            </w:tblGrid>
            <w:tr w:rsidR="00440DF3" w:rsidRPr="00440DF3" w:rsidTr="00E94B4B">
              <w:tc>
                <w:tcPr>
                  <w:tcW w:w="2235" w:type="dxa"/>
                  <w:shd w:val="clear" w:color="auto" w:fill="auto"/>
                </w:tcPr>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noProof/>
                      <w:sz w:val="24"/>
                      <w:szCs w:val="24"/>
                    </w:rPr>
                    <w:drawing>
                      <wp:inline distT="0" distB="0" distL="0" distR="0">
                        <wp:extent cx="1208405" cy="1169035"/>
                        <wp:effectExtent l="0" t="0" r="0" b="0"/>
                        <wp:docPr id="4" name="Рисунок 4" descr="Описание: http://www.studyguide.ru/images/logos_college/22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studyguide.ru/images/logos_college/2205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169035"/>
                                </a:xfrm>
                                <a:prstGeom prst="rect">
                                  <a:avLst/>
                                </a:prstGeom>
                                <a:noFill/>
                                <a:ln>
                                  <a:noFill/>
                                </a:ln>
                              </pic:spPr>
                            </pic:pic>
                          </a:graphicData>
                        </a:graphic>
                      </wp:inline>
                    </w:drawing>
                  </w:r>
                </w:p>
              </w:tc>
              <w:tc>
                <w:tcPr>
                  <w:tcW w:w="8363" w:type="dxa"/>
                  <w:shd w:val="clear" w:color="auto" w:fill="auto"/>
                </w:tcPr>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b/>
                      <w:caps/>
                      <w:sz w:val="24"/>
                      <w:szCs w:val="24"/>
                    </w:rPr>
                    <w:t>КРАЕВОЕ ГОСУДАРСТВЕННОЕ АВТОНОМНОЕ</w:t>
                  </w:r>
                </w:p>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b/>
                      <w:caps/>
                      <w:sz w:val="24"/>
                      <w:szCs w:val="24"/>
                    </w:rPr>
                    <w:t>ПРОФЕССИОНАЛЬНОЕ ОБРАЗОВАТЕЛЬНОЕ УЧРЕЖДЕНИЕ</w:t>
                  </w:r>
                </w:p>
                <w:p w:rsidR="00440DF3" w:rsidRPr="00440DF3" w:rsidRDefault="00440DF3" w:rsidP="00440DF3">
                  <w:pPr>
                    <w:suppressAutoHyphens/>
                    <w:spacing w:after="0" w:line="240" w:lineRule="auto"/>
                    <w:jc w:val="center"/>
                    <w:rPr>
                      <w:rFonts w:ascii="Times New Roman" w:hAnsi="Times New Roman" w:cs="Times New Roman"/>
                      <w:b/>
                      <w:caps/>
                      <w:sz w:val="24"/>
                      <w:szCs w:val="24"/>
                    </w:rPr>
                  </w:pPr>
                </w:p>
                <w:p w:rsidR="00440DF3" w:rsidRPr="00440DF3" w:rsidRDefault="00440DF3" w:rsidP="00440DF3">
                  <w:pPr>
                    <w:suppressAutoHyphens/>
                    <w:spacing w:after="0" w:line="240" w:lineRule="auto"/>
                    <w:jc w:val="center"/>
                    <w:rPr>
                      <w:rFonts w:ascii="Times New Roman" w:hAnsi="Times New Roman" w:cs="Times New Roman"/>
                      <w:b/>
                      <w:caps/>
                      <w:sz w:val="24"/>
                      <w:szCs w:val="24"/>
                    </w:rPr>
                  </w:pPr>
                  <w:r w:rsidRPr="00440DF3">
                    <w:rPr>
                      <w:rFonts w:ascii="Times New Roman" w:hAnsi="Times New Roman" w:cs="Times New Roman"/>
                      <w:b/>
                      <w:caps/>
                      <w:sz w:val="24"/>
                      <w:szCs w:val="24"/>
                    </w:rPr>
                    <w:t xml:space="preserve"> «ДАЛЬНЕВОСТОЧНЫЙ ТЕХНИЧЕСКИЙ КОЛЛЕДЖ»</w:t>
                  </w:r>
                </w:p>
              </w:tc>
            </w:tr>
          </w:tbl>
          <w:p w:rsidR="00440DF3" w:rsidRPr="00440DF3" w:rsidRDefault="00440DF3" w:rsidP="00440DF3">
            <w:pPr>
              <w:suppressAutoHyphens/>
              <w:spacing w:after="0" w:line="240" w:lineRule="auto"/>
              <w:rPr>
                <w:rFonts w:ascii="Times New Roman" w:hAnsi="Times New Roman" w:cs="Times New Roman"/>
                <w:sz w:val="24"/>
                <w:szCs w:val="24"/>
              </w:rPr>
            </w:pPr>
          </w:p>
        </w:tc>
      </w:tr>
    </w:tbl>
    <w:p w:rsidR="00440DF3" w:rsidRPr="00440DF3" w:rsidRDefault="00440DF3" w:rsidP="00440DF3">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40DF3" w:rsidRPr="00440DF3" w:rsidRDefault="00440DF3" w:rsidP="00440DF3">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40DF3" w:rsidRPr="00440DF3" w:rsidRDefault="00440DF3" w:rsidP="00440DF3">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40DF3" w:rsidRPr="00440DF3" w:rsidRDefault="00440DF3" w:rsidP="00440DF3">
      <w:pPr>
        <w:suppressAutoHyphens/>
        <w:spacing w:after="0" w:line="240" w:lineRule="auto"/>
        <w:jc w:val="center"/>
        <w:rPr>
          <w:rFonts w:ascii="Times New Roman" w:hAnsi="Times New Roman" w:cs="Times New Roman"/>
          <w:sz w:val="28"/>
          <w:szCs w:val="28"/>
        </w:rPr>
      </w:pPr>
    </w:p>
    <w:p w:rsidR="00440DF3" w:rsidRPr="00440DF3" w:rsidRDefault="00440DF3" w:rsidP="00440DF3">
      <w:pPr>
        <w:suppressAutoHyphens/>
        <w:spacing w:after="0" w:line="240" w:lineRule="auto"/>
        <w:jc w:val="center"/>
        <w:rPr>
          <w:rFonts w:ascii="Times New Roman" w:hAnsi="Times New Roman" w:cs="Times New Roman"/>
          <w:sz w:val="28"/>
          <w:szCs w:val="28"/>
        </w:rPr>
      </w:pPr>
    </w:p>
    <w:p w:rsidR="00440DF3" w:rsidRPr="00440DF3" w:rsidRDefault="00440DF3" w:rsidP="00440DF3">
      <w:pPr>
        <w:suppressAutoHyphens/>
        <w:spacing w:after="0" w:line="240" w:lineRule="auto"/>
        <w:jc w:val="center"/>
        <w:rPr>
          <w:rFonts w:ascii="Times New Roman" w:hAnsi="Times New Roman" w:cs="Times New Roman"/>
          <w:sz w:val="28"/>
          <w:szCs w:val="28"/>
        </w:rPr>
      </w:pPr>
    </w:p>
    <w:p w:rsidR="00440DF3" w:rsidRPr="00440DF3" w:rsidRDefault="00440DF3" w:rsidP="00440DF3">
      <w:pPr>
        <w:suppressAutoHyphens/>
        <w:spacing w:after="0" w:line="240" w:lineRule="auto"/>
        <w:jc w:val="center"/>
        <w:rPr>
          <w:rFonts w:ascii="Times New Roman" w:hAnsi="Times New Roman" w:cs="Times New Roman"/>
          <w:sz w:val="28"/>
          <w:szCs w:val="28"/>
        </w:rPr>
      </w:pPr>
    </w:p>
    <w:p w:rsidR="00440DF3" w:rsidRPr="00440DF3" w:rsidRDefault="00440DF3" w:rsidP="00440DF3">
      <w:pPr>
        <w:spacing w:after="0" w:line="240" w:lineRule="auto"/>
        <w:jc w:val="center"/>
        <w:rPr>
          <w:rFonts w:ascii="Times New Roman" w:hAnsi="Times New Roman" w:cs="Times New Roman"/>
          <w:b/>
          <w:bCs/>
          <w:sz w:val="28"/>
          <w:szCs w:val="28"/>
        </w:rPr>
      </w:pPr>
      <w:r w:rsidRPr="00440DF3">
        <w:rPr>
          <w:rFonts w:ascii="Times New Roman" w:hAnsi="Times New Roman" w:cs="Times New Roman"/>
          <w:b/>
          <w:bCs/>
          <w:sz w:val="28"/>
          <w:szCs w:val="28"/>
        </w:rPr>
        <w:t>РАБОЧАЯ ПРОГРАММА</w:t>
      </w:r>
    </w:p>
    <w:p w:rsidR="00440DF3" w:rsidRPr="00440DF3" w:rsidRDefault="00440DF3" w:rsidP="00440DF3">
      <w:pPr>
        <w:spacing w:after="0" w:line="240" w:lineRule="auto"/>
        <w:jc w:val="center"/>
        <w:rPr>
          <w:rFonts w:ascii="Times New Roman" w:hAnsi="Times New Roman" w:cs="Times New Roman"/>
          <w:b/>
          <w:bCs/>
          <w:sz w:val="28"/>
          <w:szCs w:val="28"/>
        </w:rPr>
      </w:pPr>
    </w:p>
    <w:p w:rsidR="00440DF3" w:rsidRPr="00440DF3" w:rsidRDefault="00440DF3" w:rsidP="00440DF3">
      <w:pPr>
        <w:autoSpaceDE w:val="0"/>
        <w:autoSpaceDN w:val="0"/>
        <w:adjustRightInd w:val="0"/>
        <w:spacing w:after="0" w:line="240" w:lineRule="auto"/>
        <w:jc w:val="center"/>
        <w:rPr>
          <w:rFonts w:ascii="Times New Roman" w:hAnsi="Times New Roman" w:cs="Times New Roman"/>
          <w:b/>
          <w:bCs/>
          <w:sz w:val="28"/>
          <w:szCs w:val="28"/>
        </w:rPr>
      </w:pPr>
      <w:r w:rsidRPr="00440DF3">
        <w:rPr>
          <w:rFonts w:ascii="Times New Roman" w:hAnsi="Times New Roman" w:cs="Times New Roman"/>
          <w:b/>
          <w:bCs/>
          <w:sz w:val="28"/>
          <w:szCs w:val="28"/>
        </w:rPr>
        <w:t xml:space="preserve">ПРЕДДИПЛОМНОЙ ПРАКТИКИ </w:t>
      </w:r>
    </w:p>
    <w:p w:rsidR="00440DF3" w:rsidRPr="00440DF3" w:rsidRDefault="00440DF3" w:rsidP="00440DF3">
      <w:pPr>
        <w:autoSpaceDE w:val="0"/>
        <w:autoSpaceDN w:val="0"/>
        <w:adjustRightInd w:val="0"/>
        <w:spacing w:after="0" w:line="240" w:lineRule="auto"/>
        <w:jc w:val="center"/>
        <w:rPr>
          <w:rFonts w:ascii="Times New Roman" w:hAnsi="Times New Roman" w:cs="Times New Roman"/>
          <w:b/>
          <w:bCs/>
          <w:sz w:val="28"/>
          <w:szCs w:val="28"/>
        </w:rPr>
      </w:pPr>
      <w:r w:rsidRPr="00440DF3">
        <w:rPr>
          <w:rFonts w:ascii="Times New Roman" w:hAnsi="Times New Roman" w:cs="Times New Roman"/>
          <w:b/>
          <w:bCs/>
          <w:sz w:val="28"/>
          <w:szCs w:val="28"/>
        </w:rPr>
        <w:t>ПДП</w:t>
      </w:r>
    </w:p>
    <w:p w:rsidR="00440DF3" w:rsidRPr="00440DF3" w:rsidRDefault="00440DF3" w:rsidP="00440DF3">
      <w:pPr>
        <w:spacing w:after="0" w:line="240" w:lineRule="auto"/>
        <w:jc w:val="both"/>
        <w:rPr>
          <w:rFonts w:ascii="Times New Roman" w:hAnsi="Times New Roman" w:cs="Times New Roman"/>
          <w:sz w:val="28"/>
          <w:szCs w:val="28"/>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u w:val="single"/>
        </w:rPr>
      </w:pPr>
    </w:p>
    <w:p w:rsidR="00440DF3" w:rsidRPr="00440DF3" w:rsidRDefault="00440DF3" w:rsidP="00440DF3">
      <w:pPr>
        <w:spacing w:after="0" w:line="240" w:lineRule="auto"/>
        <w:jc w:val="center"/>
        <w:rPr>
          <w:rFonts w:ascii="Times New Roman" w:hAnsi="Times New Roman" w:cs="Times New Roman"/>
          <w:i/>
          <w:sz w:val="28"/>
          <w:szCs w:val="28"/>
        </w:rPr>
      </w:pPr>
      <w:r w:rsidRPr="00440DF3">
        <w:rPr>
          <w:rFonts w:ascii="Times New Roman" w:hAnsi="Times New Roman" w:cs="Times New Roman"/>
          <w:i/>
          <w:sz w:val="28"/>
          <w:szCs w:val="28"/>
        </w:rPr>
        <w:t>основной профессиональной образовательной программы</w:t>
      </w:r>
    </w:p>
    <w:p w:rsidR="00440DF3" w:rsidRPr="00440DF3" w:rsidRDefault="00440DF3" w:rsidP="00440DF3">
      <w:pPr>
        <w:widowControl w:val="0"/>
        <w:suppressAutoHyphens/>
        <w:autoSpaceDE w:val="0"/>
        <w:autoSpaceDN w:val="0"/>
        <w:adjustRightInd w:val="0"/>
        <w:spacing w:after="0" w:line="240" w:lineRule="auto"/>
        <w:jc w:val="center"/>
        <w:rPr>
          <w:rFonts w:ascii="Times New Roman" w:hAnsi="Times New Roman" w:cs="Times New Roman"/>
          <w:i/>
          <w:sz w:val="28"/>
          <w:szCs w:val="28"/>
        </w:rPr>
      </w:pPr>
      <w:r w:rsidRPr="00440DF3">
        <w:rPr>
          <w:rFonts w:ascii="Times New Roman" w:hAnsi="Times New Roman" w:cs="Times New Roman"/>
          <w:i/>
          <w:sz w:val="28"/>
          <w:szCs w:val="28"/>
        </w:rPr>
        <w:t>по специальности 270831 Строительство и эксплуатация автомобильных дорог и аэродромов</w:t>
      </w: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8"/>
          <w:szCs w:val="28"/>
        </w:rPr>
      </w:pPr>
    </w:p>
    <w:p w:rsidR="00440DF3" w:rsidRPr="00440DF3" w:rsidRDefault="00440DF3" w:rsidP="00440DF3">
      <w:pPr>
        <w:suppressAutoHyphens/>
        <w:spacing w:after="0" w:line="240" w:lineRule="auto"/>
        <w:jc w:val="center"/>
        <w:rPr>
          <w:rFonts w:ascii="Times New Roman" w:hAnsi="Times New Roman" w:cs="Times New Roman"/>
          <w:i/>
          <w:sz w:val="28"/>
          <w:szCs w:val="28"/>
        </w:rPr>
      </w:pPr>
    </w:p>
    <w:p w:rsidR="00440DF3" w:rsidRPr="00440DF3" w:rsidRDefault="00440DF3" w:rsidP="00440DF3">
      <w:pPr>
        <w:suppressAutoHyphens/>
        <w:spacing w:after="0" w:line="240" w:lineRule="auto"/>
        <w:jc w:val="center"/>
        <w:rPr>
          <w:rFonts w:ascii="Times New Roman" w:hAnsi="Times New Roman" w:cs="Times New Roman"/>
          <w:i/>
          <w:sz w:val="28"/>
          <w:szCs w:val="28"/>
        </w:rPr>
      </w:pPr>
    </w:p>
    <w:p w:rsidR="00440DF3" w:rsidRPr="00440DF3" w:rsidRDefault="00440DF3" w:rsidP="0044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i/>
          <w:sz w:val="24"/>
          <w:szCs w:val="24"/>
        </w:rPr>
      </w:pPr>
    </w:p>
    <w:p w:rsidR="00440DF3" w:rsidRPr="00440DF3" w:rsidRDefault="00440DF3" w:rsidP="0044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p>
    <w:p w:rsidR="00440DF3" w:rsidRPr="00440DF3" w:rsidRDefault="00440DF3" w:rsidP="0044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p>
    <w:p w:rsidR="00440DF3" w:rsidRPr="00440DF3" w:rsidRDefault="00440DF3" w:rsidP="0044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p>
    <w:p w:rsidR="00440DF3" w:rsidRPr="00440DF3" w:rsidRDefault="00440DF3" w:rsidP="0044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p>
    <w:p w:rsidR="00440DF3" w:rsidRPr="00440DF3" w:rsidRDefault="00440DF3" w:rsidP="0044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i/>
          <w:caps/>
          <w:sz w:val="20"/>
          <w:szCs w:val="20"/>
        </w:rPr>
      </w:pPr>
    </w:p>
    <w:p w:rsid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r w:rsidRPr="00440DF3">
        <w:rPr>
          <w:rFonts w:ascii="Times New Roman" w:hAnsi="Times New Roman" w:cs="Times New Roman"/>
          <w:sz w:val="28"/>
          <w:szCs w:val="28"/>
        </w:rPr>
        <w:t>201</w:t>
      </w:r>
      <w:r w:rsidR="00B05483">
        <w:rPr>
          <w:rFonts w:ascii="Times New Roman" w:hAnsi="Times New Roman" w:cs="Times New Roman"/>
          <w:sz w:val="28"/>
          <w:szCs w:val="28"/>
        </w:rPr>
        <w:t>6</w:t>
      </w:r>
    </w:p>
    <w:p w:rsidR="00440DF3" w:rsidRPr="00440DF3" w:rsidRDefault="00440DF3" w:rsidP="00440D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EC3DF7" w:rsidRPr="00EC3DF7" w:rsidRDefault="00EC3DF7"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p>
    <w:tbl>
      <w:tblPr>
        <w:tblpPr w:leftFromText="180" w:rightFromText="180" w:vertAnchor="text" w:horzAnchor="margin" w:tblpY="-556"/>
        <w:tblW w:w="10598" w:type="dxa"/>
        <w:tblLook w:val="01E0" w:firstRow="1" w:lastRow="1" w:firstColumn="1" w:lastColumn="1" w:noHBand="0" w:noVBand="0"/>
      </w:tblPr>
      <w:tblGrid>
        <w:gridCol w:w="5070"/>
        <w:gridCol w:w="425"/>
        <w:gridCol w:w="4678"/>
        <w:gridCol w:w="425"/>
      </w:tblGrid>
      <w:tr w:rsidR="00440DF3" w:rsidRPr="00440DF3" w:rsidTr="00E94B4B">
        <w:tc>
          <w:tcPr>
            <w:tcW w:w="5495" w:type="dxa"/>
            <w:gridSpan w:val="2"/>
          </w:tcPr>
          <w:p w:rsidR="00440DF3" w:rsidRPr="00440DF3" w:rsidRDefault="00440DF3" w:rsidP="00440DF3">
            <w:pPr>
              <w:suppressAutoHyphens/>
              <w:spacing w:after="0" w:line="240" w:lineRule="auto"/>
              <w:rPr>
                <w:rFonts w:ascii="Times New Roman" w:hAnsi="Times New Roman" w:cs="Times New Roman"/>
                <w:b/>
                <w:sz w:val="28"/>
                <w:szCs w:val="28"/>
              </w:rPr>
            </w:pPr>
          </w:p>
          <w:p w:rsidR="00440DF3" w:rsidRPr="00440DF3" w:rsidRDefault="00440DF3" w:rsidP="00440DF3">
            <w:pPr>
              <w:suppressAutoHyphens/>
              <w:spacing w:after="0" w:line="240" w:lineRule="auto"/>
              <w:rPr>
                <w:rFonts w:ascii="Times New Roman" w:hAnsi="Times New Roman" w:cs="Times New Roman"/>
                <w:b/>
                <w:sz w:val="28"/>
                <w:szCs w:val="28"/>
              </w:rPr>
            </w:pPr>
          </w:p>
          <w:p w:rsidR="00440DF3" w:rsidRPr="00440DF3" w:rsidRDefault="00440DF3" w:rsidP="00440DF3">
            <w:pPr>
              <w:suppressAutoHyphens/>
              <w:spacing w:after="0" w:line="240" w:lineRule="auto"/>
              <w:rPr>
                <w:rFonts w:ascii="Times New Roman" w:hAnsi="Times New Roman" w:cs="Times New Roman"/>
                <w:b/>
                <w:sz w:val="28"/>
                <w:szCs w:val="28"/>
              </w:rPr>
            </w:pPr>
            <w:r w:rsidRPr="00440DF3">
              <w:rPr>
                <w:rFonts w:ascii="Times New Roman" w:hAnsi="Times New Roman" w:cs="Times New Roman"/>
                <w:b/>
                <w:sz w:val="28"/>
                <w:szCs w:val="28"/>
              </w:rPr>
              <w:t>РАССМОТРЕНА</w:t>
            </w:r>
          </w:p>
        </w:tc>
        <w:tc>
          <w:tcPr>
            <w:tcW w:w="5103" w:type="dxa"/>
            <w:gridSpan w:val="2"/>
          </w:tcPr>
          <w:p w:rsidR="00440DF3" w:rsidRPr="00440DF3" w:rsidRDefault="00440DF3" w:rsidP="00440DF3">
            <w:pPr>
              <w:widowControl w:val="0"/>
              <w:suppressAutoHyphens/>
              <w:spacing w:after="0" w:line="240" w:lineRule="auto"/>
              <w:rPr>
                <w:rFonts w:ascii="Times New Roman" w:hAnsi="Times New Roman" w:cs="Times New Roman"/>
                <w:b/>
                <w:sz w:val="28"/>
                <w:szCs w:val="28"/>
              </w:rPr>
            </w:pPr>
          </w:p>
          <w:p w:rsidR="00440DF3" w:rsidRPr="00440DF3" w:rsidRDefault="00440DF3" w:rsidP="00440DF3">
            <w:pPr>
              <w:widowControl w:val="0"/>
              <w:suppressAutoHyphens/>
              <w:spacing w:after="0" w:line="240" w:lineRule="auto"/>
              <w:rPr>
                <w:rFonts w:ascii="Times New Roman" w:hAnsi="Times New Roman" w:cs="Times New Roman"/>
                <w:b/>
                <w:sz w:val="28"/>
                <w:szCs w:val="28"/>
              </w:rPr>
            </w:pPr>
          </w:p>
          <w:p w:rsidR="00440DF3" w:rsidRPr="00440DF3" w:rsidRDefault="00440DF3" w:rsidP="00440DF3">
            <w:pPr>
              <w:widowControl w:val="0"/>
              <w:suppressAutoHyphens/>
              <w:spacing w:after="0" w:line="240" w:lineRule="auto"/>
              <w:rPr>
                <w:rFonts w:ascii="Times New Roman" w:hAnsi="Times New Roman" w:cs="Times New Roman"/>
                <w:b/>
                <w:sz w:val="28"/>
                <w:szCs w:val="28"/>
              </w:rPr>
            </w:pPr>
            <w:r w:rsidRPr="00440DF3">
              <w:rPr>
                <w:rFonts w:ascii="Times New Roman" w:hAnsi="Times New Roman" w:cs="Times New Roman"/>
                <w:b/>
                <w:sz w:val="28"/>
                <w:szCs w:val="28"/>
              </w:rPr>
              <w:t>УТВЕРЖДАЮ</w:t>
            </w:r>
          </w:p>
        </w:tc>
      </w:tr>
      <w:tr w:rsidR="00440DF3" w:rsidRPr="00440DF3" w:rsidTr="00E94B4B">
        <w:tc>
          <w:tcPr>
            <w:tcW w:w="5495" w:type="dxa"/>
            <w:gridSpan w:val="2"/>
          </w:tcPr>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 xml:space="preserve">на заседании кафедры </w:t>
            </w:r>
          </w:p>
        </w:tc>
        <w:tc>
          <w:tcPr>
            <w:tcW w:w="5103" w:type="dxa"/>
            <w:gridSpan w:val="2"/>
          </w:tcPr>
          <w:p w:rsidR="00440DF3" w:rsidRPr="00440DF3" w:rsidRDefault="00440DF3" w:rsidP="00440DF3">
            <w:pPr>
              <w:widowControl w:val="0"/>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Зам. директора по учебно-</w:t>
            </w:r>
          </w:p>
        </w:tc>
      </w:tr>
      <w:tr w:rsidR="00440DF3" w:rsidRPr="00440DF3" w:rsidTr="00E94B4B">
        <w:tc>
          <w:tcPr>
            <w:tcW w:w="5495" w:type="dxa"/>
            <w:gridSpan w:val="2"/>
          </w:tcPr>
          <w:p w:rsidR="00440DF3" w:rsidRPr="00440DF3" w:rsidRDefault="00440DF3" w:rsidP="00440DF3">
            <w:pPr>
              <w:suppressAutoHyphens/>
              <w:spacing w:after="0" w:line="240" w:lineRule="auto"/>
              <w:rPr>
                <w:rFonts w:ascii="Times New Roman" w:hAnsi="Times New Roman" w:cs="Times New Roman"/>
                <w:b/>
                <w:sz w:val="28"/>
                <w:szCs w:val="28"/>
              </w:rPr>
            </w:pPr>
            <w:r w:rsidRPr="00440DF3">
              <w:rPr>
                <w:rFonts w:ascii="Times New Roman" w:hAnsi="Times New Roman" w:cs="Times New Roman"/>
                <w:sz w:val="28"/>
                <w:szCs w:val="28"/>
              </w:rPr>
              <w:t>строительных дисциплин</w:t>
            </w:r>
          </w:p>
        </w:tc>
        <w:tc>
          <w:tcPr>
            <w:tcW w:w="5103" w:type="dxa"/>
            <w:gridSpan w:val="2"/>
          </w:tcPr>
          <w:p w:rsidR="00440DF3" w:rsidRPr="00440DF3" w:rsidRDefault="00440DF3" w:rsidP="00440DF3">
            <w:pPr>
              <w:widowControl w:val="0"/>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производственной работе ДВТК</w:t>
            </w:r>
          </w:p>
        </w:tc>
      </w:tr>
      <w:tr w:rsidR="00440DF3" w:rsidRPr="00440DF3" w:rsidTr="00E94B4B">
        <w:trPr>
          <w:trHeight w:val="295"/>
        </w:trPr>
        <w:tc>
          <w:tcPr>
            <w:tcW w:w="5495" w:type="dxa"/>
            <w:gridSpan w:val="2"/>
          </w:tcPr>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Протокол № __ от «___» _______201</w:t>
            </w:r>
            <w:r>
              <w:rPr>
                <w:rFonts w:ascii="Times New Roman" w:hAnsi="Times New Roman" w:cs="Times New Roman"/>
                <w:sz w:val="28"/>
                <w:szCs w:val="28"/>
              </w:rPr>
              <w:t>6</w:t>
            </w:r>
          </w:p>
        </w:tc>
        <w:tc>
          <w:tcPr>
            <w:tcW w:w="5103" w:type="dxa"/>
            <w:gridSpan w:val="2"/>
          </w:tcPr>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 xml:space="preserve">_______________ В. В. </w:t>
            </w:r>
            <w:proofErr w:type="spellStart"/>
            <w:r w:rsidRPr="00440DF3">
              <w:rPr>
                <w:rFonts w:ascii="Times New Roman" w:hAnsi="Times New Roman" w:cs="Times New Roman"/>
                <w:sz w:val="28"/>
                <w:szCs w:val="28"/>
              </w:rPr>
              <w:t>Россиев</w:t>
            </w:r>
            <w:proofErr w:type="spellEnd"/>
          </w:p>
        </w:tc>
      </w:tr>
      <w:tr w:rsidR="00440DF3" w:rsidRPr="00440DF3" w:rsidTr="00E94B4B">
        <w:trPr>
          <w:trHeight w:val="410"/>
        </w:trPr>
        <w:tc>
          <w:tcPr>
            <w:tcW w:w="5495" w:type="dxa"/>
            <w:gridSpan w:val="2"/>
          </w:tcPr>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Заведующий кафедры</w:t>
            </w:r>
          </w:p>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__________________</w:t>
            </w:r>
            <w:r w:rsidRPr="00440DF3">
              <w:rPr>
                <w:rFonts w:ascii="Times New Roman" w:hAnsi="Times New Roman" w:cs="Times New Roman"/>
                <w:bCs/>
                <w:sz w:val="28"/>
                <w:szCs w:val="28"/>
                <w:lang w:eastAsia="ar-SA"/>
              </w:rPr>
              <w:t xml:space="preserve"> Е. В. Андреева </w:t>
            </w:r>
          </w:p>
        </w:tc>
        <w:tc>
          <w:tcPr>
            <w:tcW w:w="5103" w:type="dxa"/>
            <w:gridSpan w:val="2"/>
          </w:tcPr>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«____» _____________201</w:t>
            </w:r>
            <w:r>
              <w:rPr>
                <w:rFonts w:ascii="Times New Roman" w:hAnsi="Times New Roman" w:cs="Times New Roman"/>
                <w:sz w:val="28"/>
                <w:szCs w:val="28"/>
              </w:rPr>
              <w:t>6</w:t>
            </w:r>
          </w:p>
        </w:tc>
      </w:tr>
      <w:tr w:rsidR="00440DF3" w:rsidRPr="00440DF3" w:rsidTr="00E94B4B">
        <w:trPr>
          <w:gridAfter w:val="1"/>
          <w:wAfter w:w="425" w:type="dxa"/>
        </w:trPr>
        <w:tc>
          <w:tcPr>
            <w:tcW w:w="5070" w:type="dxa"/>
          </w:tcPr>
          <w:p w:rsidR="00440DF3" w:rsidRPr="00440DF3" w:rsidRDefault="00440DF3" w:rsidP="00440DF3">
            <w:pPr>
              <w:suppressAutoHyphens/>
              <w:spacing w:after="0" w:line="240" w:lineRule="auto"/>
              <w:rPr>
                <w:rFonts w:ascii="Times New Roman" w:hAnsi="Times New Roman" w:cs="Times New Roman"/>
                <w:b/>
                <w:sz w:val="28"/>
                <w:szCs w:val="28"/>
              </w:rPr>
            </w:pPr>
            <w:r w:rsidRPr="00440DF3">
              <w:rPr>
                <w:rFonts w:ascii="Times New Roman" w:hAnsi="Times New Roman" w:cs="Times New Roman"/>
                <w:sz w:val="28"/>
                <w:szCs w:val="28"/>
              </w:rPr>
              <w:t>«____»  __________20___</w:t>
            </w:r>
          </w:p>
        </w:tc>
        <w:tc>
          <w:tcPr>
            <w:tcW w:w="5103" w:type="dxa"/>
            <w:gridSpan w:val="2"/>
          </w:tcPr>
          <w:p w:rsidR="00440DF3" w:rsidRPr="00440DF3" w:rsidRDefault="00440DF3" w:rsidP="00440DF3">
            <w:pPr>
              <w:suppressAutoHyphens/>
              <w:spacing w:after="0" w:line="240" w:lineRule="auto"/>
              <w:rPr>
                <w:rFonts w:ascii="Times New Roman" w:hAnsi="Times New Roman" w:cs="Times New Roman"/>
                <w:b/>
                <w:sz w:val="28"/>
                <w:szCs w:val="28"/>
              </w:rPr>
            </w:pPr>
          </w:p>
        </w:tc>
      </w:tr>
    </w:tbl>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Разработчик:</w:t>
      </w:r>
    </w:p>
    <w:p w:rsidR="00440DF3" w:rsidRPr="00440DF3" w:rsidRDefault="00440DF3" w:rsidP="00440DF3">
      <w:pPr>
        <w:suppressAutoHyphens/>
        <w:spacing w:after="0" w:line="240" w:lineRule="auto"/>
        <w:rPr>
          <w:rFonts w:ascii="Times New Roman" w:hAnsi="Times New Roman" w:cs="Times New Roman"/>
          <w:i/>
          <w:sz w:val="20"/>
          <w:szCs w:val="20"/>
        </w:rPr>
      </w:pPr>
      <w:r w:rsidRPr="00440DF3">
        <w:rPr>
          <w:rFonts w:ascii="Times New Roman" w:hAnsi="Times New Roman" w:cs="Times New Roman"/>
          <w:sz w:val="28"/>
          <w:szCs w:val="28"/>
        </w:rPr>
        <w:t xml:space="preserve">С. А. </w:t>
      </w:r>
      <w:proofErr w:type="gramStart"/>
      <w:r w:rsidRPr="00440DF3">
        <w:rPr>
          <w:rFonts w:ascii="Times New Roman" w:hAnsi="Times New Roman" w:cs="Times New Roman"/>
          <w:sz w:val="28"/>
          <w:szCs w:val="28"/>
        </w:rPr>
        <w:t>Орлов  –</w:t>
      </w:r>
      <w:proofErr w:type="gramEnd"/>
      <w:r w:rsidRPr="00440DF3">
        <w:rPr>
          <w:rFonts w:ascii="Times New Roman" w:hAnsi="Times New Roman" w:cs="Times New Roman"/>
          <w:sz w:val="28"/>
          <w:szCs w:val="28"/>
        </w:rPr>
        <w:t xml:space="preserve">  преподаватель ДВТК</w:t>
      </w:r>
    </w:p>
    <w:p w:rsidR="00440DF3" w:rsidRPr="00440DF3" w:rsidRDefault="00440DF3" w:rsidP="00440DF3">
      <w:pPr>
        <w:suppressAutoHyphens/>
        <w:spacing w:after="0" w:line="240" w:lineRule="auto"/>
        <w:rPr>
          <w:rFonts w:ascii="Times New Roman" w:hAnsi="Times New Roman" w:cs="Times New Roman"/>
          <w:sz w:val="28"/>
          <w:szCs w:val="28"/>
        </w:rPr>
      </w:pPr>
      <w:r w:rsidRPr="00440DF3">
        <w:rPr>
          <w:rFonts w:ascii="Times New Roman" w:hAnsi="Times New Roman" w:cs="Times New Roman"/>
          <w:sz w:val="28"/>
          <w:szCs w:val="28"/>
        </w:rPr>
        <w:t>Рецензенты:</w:t>
      </w:r>
    </w:p>
    <w:p w:rsidR="00EC3DF7" w:rsidRPr="00EC3DF7" w:rsidRDefault="00EC3DF7" w:rsidP="00EC3DF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440DF3" w:rsidRDefault="00440DF3" w:rsidP="00440DF3">
      <w:pPr>
        <w:spacing w:after="0" w:line="240" w:lineRule="auto"/>
        <w:ind w:firstLine="1134"/>
        <w:jc w:val="both"/>
        <w:rPr>
          <w:rFonts w:ascii="Times New Roman" w:hAnsi="Times New Roman" w:cs="Times New Roman"/>
          <w:sz w:val="28"/>
          <w:szCs w:val="28"/>
        </w:rPr>
      </w:pPr>
    </w:p>
    <w:p w:rsidR="00440DF3" w:rsidRDefault="00440DF3" w:rsidP="00440DF3">
      <w:pPr>
        <w:spacing w:after="0" w:line="240" w:lineRule="auto"/>
        <w:ind w:firstLine="1134"/>
        <w:jc w:val="both"/>
        <w:rPr>
          <w:rFonts w:ascii="Times New Roman" w:hAnsi="Times New Roman" w:cs="Times New Roman"/>
          <w:sz w:val="28"/>
          <w:szCs w:val="28"/>
        </w:rPr>
      </w:pPr>
    </w:p>
    <w:p w:rsidR="00440DF3" w:rsidRDefault="00440DF3" w:rsidP="00440DF3">
      <w:pPr>
        <w:spacing w:after="0" w:line="240" w:lineRule="auto"/>
        <w:ind w:firstLine="1134"/>
        <w:jc w:val="both"/>
        <w:rPr>
          <w:rFonts w:ascii="Times New Roman" w:hAnsi="Times New Roman" w:cs="Times New Roman"/>
          <w:sz w:val="28"/>
          <w:szCs w:val="28"/>
        </w:rPr>
      </w:pPr>
    </w:p>
    <w:p w:rsidR="00440DF3" w:rsidRDefault="00440DF3" w:rsidP="00440DF3">
      <w:pPr>
        <w:spacing w:after="0" w:line="240" w:lineRule="auto"/>
        <w:ind w:firstLine="1134"/>
        <w:jc w:val="both"/>
        <w:rPr>
          <w:rFonts w:ascii="Times New Roman" w:hAnsi="Times New Roman" w:cs="Times New Roman"/>
          <w:sz w:val="28"/>
          <w:szCs w:val="28"/>
        </w:rPr>
      </w:pPr>
    </w:p>
    <w:p w:rsidR="00440DF3" w:rsidRDefault="00440DF3" w:rsidP="00440DF3">
      <w:pPr>
        <w:spacing w:after="0" w:line="240" w:lineRule="auto"/>
        <w:ind w:firstLine="1134"/>
        <w:jc w:val="both"/>
        <w:rPr>
          <w:rFonts w:ascii="Times New Roman" w:hAnsi="Times New Roman" w:cs="Times New Roman"/>
          <w:sz w:val="28"/>
          <w:szCs w:val="28"/>
        </w:rPr>
      </w:pPr>
    </w:p>
    <w:p w:rsidR="00440DF3" w:rsidRDefault="00440DF3" w:rsidP="00440DF3">
      <w:pPr>
        <w:spacing w:after="0" w:line="240" w:lineRule="auto"/>
        <w:ind w:firstLine="1134"/>
        <w:jc w:val="both"/>
        <w:rPr>
          <w:rFonts w:ascii="Times New Roman" w:hAnsi="Times New Roman" w:cs="Times New Roman"/>
          <w:sz w:val="28"/>
          <w:szCs w:val="28"/>
        </w:rPr>
      </w:pPr>
    </w:p>
    <w:p w:rsidR="00440DF3" w:rsidRDefault="00440DF3" w:rsidP="00440DF3">
      <w:pPr>
        <w:spacing w:after="0" w:line="240" w:lineRule="auto"/>
        <w:ind w:firstLine="1134"/>
        <w:jc w:val="both"/>
        <w:rPr>
          <w:rFonts w:ascii="Times New Roman" w:hAnsi="Times New Roman" w:cs="Times New Roman"/>
          <w:sz w:val="28"/>
          <w:szCs w:val="28"/>
        </w:rPr>
      </w:pPr>
    </w:p>
    <w:p w:rsidR="00440DF3" w:rsidRPr="00EC3DF7" w:rsidRDefault="00440DF3" w:rsidP="00440DF3">
      <w:pPr>
        <w:spacing w:after="0" w:line="240" w:lineRule="auto"/>
        <w:ind w:firstLine="1134"/>
        <w:jc w:val="both"/>
        <w:rPr>
          <w:rFonts w:ascii="Times New Roman" w:hAnsi="Times New Roman" w:cs="Times New Roman"/>
          <w:b/>
          <w:bCs/>
          <w:sz w:val="28"/>
          <w:szCs w:val="28"/>
        </w:rPr>
      </w:pPr>
      <w:r w:rsidRPr="00EC3DF7">
        <w:rPr>
          <w:rFonts w:ascii="Times New Roman" w:hAnsi="Times New Roman" w:cs="Times New Roman"/>
          <w:sz w:val="28"/>
          <w:szCs w:val="28"/>
        </w:rPr>
        <w:t>Рабочая программа преддипломной практики</w:t>
      </w:r>
      <w:r w:rsidRPr="00EC3DF7">
        <w:rPr>
          <w:rFonts w:ascii="Times New Roman" w:hAnsi="Times New Roman" w:cs="Times New Roman"/>
          <w:caps/>
          <w:sz w:val="28"/>
          <w:szCs w:val="28"/>
        </w:rPr>
        <w:t xml:space="preserve"> </w:t>
      </w:r>
      <w:r w:rsidRPr="00EC3DF7">
        <w:rPr>
          <w:rFonts w:ascii="Times New Roman" w:hAnsi="Times New Roman" w:cs="Times New Roman"/>
          <w:sz w:val="28"/>
          <w:szCs w:val="28"/>
        </w:rPr>
        <w:t xml:space="preserve">разработана на основе Федеральных государственных образовательных стандартов (далее – ФГОС) по специальности среднего профессионального образования (далее - СПО) и соответствует Государственным требованиям к минимуму содержания и уровню подготовки студента по специальности </w:t>
      </w:r>
      <w:r w:rsidRPr="00440DF3">
        <w:rPr>
          <w:rFonts w:ascii="Times New Roman" w:hAnsi="Times New Roman" w:cs="Times New Roman"/>
          <w:b/>
          <w:sz w:val="28"/>
          <w:szCs w:val="28"/>
        </w:rPr>
        <w:t>270831 Строительство и эксплуатация автомобильных дорог и аэродромов</w:t>
      </w:r>
    </w:p>
    <w:p w:rsidR="00EC3DF7" w:rsidRPr="00EC3DF7" w:rsidRDefault="00EC3DF7" w:rsidP="00EC3DF7">
      <w:pPr>
        <w:shd w:val="clear" w:color="auto" w:fill="FFFFFF"/>
        <w:tabs>
          <w:tab w:val="left" w:pos="9072"/>
        </w:tabs>
        <w:spacing w:after="0" w:line="240" w:lineRule="auto"/>
        <w:ind w:firstLine="284"/>
        <w:jc w:val="both"/>
        <w:rPr>
          <w:rFonts w:ascii="Times New Roman" w:hAnsi="Times New Roman" w:cs="Times New Roman"/>
          <w:sz w:val="28"/>
          <w:szCs w:val="28"/>
        </w:rPr>
      </w:pPr>
    </w:p>
    <w:p w:rsidR="00EC3DF7" w:rsidRPr="00EC3DF7" w:rsidRDefault="00EC3DF7" w:rsidP="00EC3DF7">
      <w:pPr>
        <w:shd w:val="clear" w:color="auto" w:fill="FFFFFF"/>
        <w:tabs>
          <w:tab w:val="left" w:pos="9072"/>
        </w:tabs>
        <w:spacing w:after="0" w:line="240" w:lineRule="auto"/>
        <w:ind w:firstLine="284"/>
        <w:jc w:val="both"/>
        <w:rPr>
          <w:rFonts w:ascii="Times New Roman" w:hAnsi="Times New Roman" w:cs="Times New Roman"/>
          <w:sz w:val="28"/>
          <w:szCs w:val="28"/>
        </w:rPr>
      </w:pPr>
      <w:r w:rsidRPr="00EC3DF7">
        <w:rPr>
          <w:rFonts w:ascii="Times New Roman" w:hAnsi="Times New Roman" w:cs="Times New Roman"/>
          <w:sz w:val="28"/>
          <w:szCs w:val="28"/>
        </w:rPr>
        <w:t xml:space="preserve">Рабочая программа включает примерное содержание </w:t>
      </w:r>
      <w:r w:rsidR="00440DF3" w:rsidRPr="00EC3DF7">
        <w:rPr>
          <w:rFonts w:ascii="Times New Roman" w:hAnsi="Times New Roman" w:cs="Times New Roman"/>
          <w:sz w:val="28"/>
          <w:szCs w:val="28"/>
        </w:rPr>
        <w:t>преддипломной практики</w:t>
      </w:r>
      <w:r w:rsidRPr="00EC3DF7">
        <w:rPr>
          <w:rFonts w:ascii="Times New Roman" w:hAnsi="Times New Roman" w:cs="Times New Roman"/>
          <w:sz w:val="28"/>
          <w:szCs w:val="28"/>
        </w:rPr>
        <w:t xml:space="preserve"> и состоит из разделов: цель и задачи производственной преддипломной практики, вид деятельности, базы практики, организация практики, требования к практическому опыту, содержание учебной дисциплины, необходимой для овладения практическим опытом, примерные виды работ, темы междисциплинарного курса (МДК), связанные с содержанием практики, отчетная документация по производственной (преддипломной) практике. Программа предназначена для руководителей практики от профильной организации, от </w:t>
      </w:r>
      <w:r w:rsidR="00440DF3">
        <w:rPr>
          <w:rFonts w:ascii="Times New Roman" w:hAnsi="Times New Roman" w:cs="Times New Roman"/>
          <w:sz w:val="28"/>
          <w:szCs w:val="28"/>
        </w:rPr>
        <w:t>колледжа</w:t>
      </w:r>
      <w:r w:rsidR="00440DF3" w:rsidRPr="00EC3DF7">
        <w:rPr>
          <w:rFonts w:ascii="Times New Roman" w:hAnsi="Times New Roman" w:cs="Times New Roman"/>
          <w:sz w:val="28"/>
          <w:szCs w:val="28"/>
        </w:rPr>
        <w:t xml:space="preserve"> и</w:t>
      </w:r>
      <w:r w:rsidRPr="00EC3DF7">
        <w:rPr>
          <w:rFonts w:ascii="Times New Roman" w:hAnsi="Times New Roman" w:cs="Times New Roman"/>
          <w:sz w:val="28"/>
          <w:szCs w:val="28"/>
        </w:rPr>
        <w:t xml:space="preserve"> студентов.</w:t>
      </w:r>
    </w:p>
    <w:p w:rsidR="00EC3DF7" w:rsidRPr="00EC3DF7" w:rsidRDefault="00EC3DF7" w:rsidP="00EC3DF7">
      <w:pPr>
        <w:spacing w:after="0" w:line="240" w:lineRule="auto"/>
        <w:jc w:val="both"/>
        <w:rPr>
          <w:rFonts w:ascii="Times New Roman" w:hAnsi="Times New Roman" w:cs="Times New Roman"/>
          <w:sz w:val="28"/>
          <w:szCs w:val="28"/>
        </w:rPr>
      </w:pPr>
      <w:r w:rsidRPr="00EC3DF7">
        <w:rPr>
          <w:rFonts w:ascii="Times New Roman" w:hAnsi="Times New Roman" w:cs="Times New Roman"/>
          <w:sz w:val="28"/>
          <w:szCs w:val="28"/>
        </w:rPr>
        <w:t xml:space="preserve">                                                                                         </w:t>
      </w:r>
    </w:p>
    <w:p w:rsidR="00EC3DF7" w:rsidRPr="00EC3DF7" w:rsidRDefault="00EC3DF7" w:rsidP="00EC3DF7">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rsidR="00EC3DF7" w:rsidRDefault="00EC3DF7" w:rsidP="00EC3DF7">
      <w:pPr>
        <w:widowControl w:val="0"/>
        <w:tabs>
          <w:tab w:val="left" w:pos="0"/>
        </w:tabs>
        <w:suppressAutoHyphens/>
        <w:spacing w:after="0" w:line="240" w:lineRule="auto"/>
        <w:rPr>
          <w:rFonts w:ascii="Times New Roman" w:hAnsi="Times New Roman" w:cs="Times New Roman"/>
          <w:sz w:val="28"/>
          <w:szCs w:val="28"/>
        </w:rPr>
      </w:pPr>
    </w:p>
    <w:p w:rsidR="00EC3DF7" w:rsidRDefault="00EC3DF7" w:rsidP="00EC3DF7">
      <w:pPr>
        <w:widowControl w:val="0"/>
        <w:tabs>
          <w:tab w:val="left" w:pos="0"/>
        </w:tabs>
        <w:suppressAutoHyphens/>
        <w:spacing w:after="0" w:line="240" w:lineRule="auto"/>
        <w:rPr>
          <w:rFonts w:ascii="Times New Roman" w:hAnsi="Times New Roman" w:cs="Times New Roman"/>
          <w:sz w:val="28"/>
          <w:szCs w:val="28"/>
        </w:rPr>
      </w:pPr>
    </w:p>
    <w:p w:rsidR="00EC3DF7" w:rsidRDefault="00EC3DF7" w:rsidP="00EC3DF7">
      <w:pPr>
        <w:widowControl w:val="0"/>
        <w:tabs>
          <w:tab w:val="left" w:pos="0"/>
        </w:tabs>
        <w:suppressAutoHyphens/>
        <w:spacing w:after="0" w:line="240" w:lineRule="auto"/>
        <w:rPr>
          <w:rFonts w:ascii="Times New Roman" w:hAnsi="Times New Roman" w:cs="Times New Roman"/>
          <w:sz w:val="28"/>
          <w:szCs w:val="28"/>
        </w:rPr>
      </w:pPr>
    </w:p>
    <w:p w:rsidR="0020236E" w:rsidRDefault="00612BBE" w:rsidP="00612BBE">
      <w:pPr>
        <w:widowControl w:val="0"/>
        <w:tabs>
          <w:tab w:val="left" w:pos="0"/>
        </w:tabs>
        <w:suppressAutoHyphens/>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20236E" w:rsidRPr="00A5095E">
        <w:rPr>
          <w:rFonts w:ascii="Times New Roman" w:hAnsi="Times New Roman" w:cs="Times New Roman"/>
          <w:b/>
          <w:bCs/>
          <w:sz w:val="28"/>
          <w:szCs w:val="28"/>
        </w:rPr>
        <w:lastRenderedPageBreak/>
        <w:t>СОДЕРЖАНИЕ</w:t>
      </w:r>
    </w:p>
    <w:tbl>
      <w:tblPr>
        <w:tblW w:w="10774" w:type="dxa"/>
        <w:tblInd w:w="-106" w:type="dxa"/>
        <w:tblLook w:val="01E0" w:firstRow="1" w:lastRow="1" w:firstColumn="1" w:lastColumn="1" w:noHBand="0" w:noVBand="0"/>
      </w:tblPr>
      <w:tblGrid>
        <w:gridCol w:w="438"/>
        <w:gridCol w:w="9557"/>
        <w:gridCol w:w="496"/>
        <w:gridCol w:w="283"/>
      </w:tblGrid>
      <w:tr w:rsidR="0020236E" w:rsidRPr="00D73592" w:rsidTr="00570D4B">
        <w:tc>
          <w:tcPr>
            <w:tcW w:w="9995" w:type="dxa"/>
            <w:gridSpan w:val="2"/>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ВВЕДЕНИЕ</w:t>
            </w:r>
          </w:p>
        </w:tc>
        <w:tc>
          <w:tcPr>
            <w:tcW w:w="779" w:type="dxa"/>
            <w:gridSpan w:val="2"/>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4</w:t>
            </w:r>
          </w:p>
        </w:tc>
      </w:tr>
      <w:tr w:rsidR="0020236E" w:rsidRPr="00D73592" w:rsidTr="00570D4B">
        <w:trPr>
          <w:gridAfter w:val="1"/>
          <w:wAfter w:w="283" w:type="dxa"/>
        </w:trPr>
        <w:tc>
          <w:tcPr>
            <w:tcW w:w="438"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1.</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caps/>
                <w:sz w:val="28"/>
                <w:szCs w:val="28"/>
              </w:rPr>
              <w:t>ПОЯСНИТЕЛЬНАЯ ЗАПИСКА</w:t>
            </w:r>
          </w:p>
        </w:tc>
        <w:tc>
          <w:tcPr>
            <w:tcW w:w="496"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5</w:t>
            </w:r>
          </w:p>
        </w:tc>
      </w:tr>
      <w:tr w:rsidR="0020236E" w:rsidRPr="00D73592" w:rsidTr="00570D4B">
        <w:trPr>
          <w:gridAfter w:val="1"/>
          <w:wAfter w:w="283" w:type="dxa"/>
        </w:trPr>
        <w:tc>
          <w:tcPr>
            <w:tcW w:w="438"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2.</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 xml:space="preserve">ЦЕЛИ И ЗАДАЧИ </w:t>
            </w:r>
            <w:r w:rsidRPr="00137B6B">
              <w:rPr>
                <w:rFonts w:ascii="Times New Roman" w:hAnsi="Times New Roman" w:cs="Times New Roman"/>
                <w:caps/>
                <w:sz w:val="28"/>
                <w:szCs w:val="28"/>
              </w:rPr>
              <w:t>преддипломной</w:t>
            </w:r>
            <w:r w:rsidRPr="00137B6B">
              <w:rPr>
                <w:rFonts w:ascii="Times New Roman" w:hAnsi="Times New Roman" w:cs="Times New Roman"/>
                <w:sz w:val="28"/>
                <w:szCs w:val="28"/>
              </w:rPr>
              <w:t xml:space="preserve"> ПРАКТИКИ</w:t>
            </w:r>
          </w:p>
        </w:tc>
        <w:tc>
          <w:tcPr>
            <w:tcW w:w="496"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5</w:t>
            </w:r>
          </w:p>
        </w:tc>
      </w:tr>
      <w:tr w:rsidR="0020236E" w:rsidRPr="00D73592" w:rsidTr="00570D4B">
        <w:trPr>
          <w:gridAfter w:val="1"/>
          <w:wAfter w:w="283" w:type="dxa"/>
        </w:trPr>
        <w:tc>
          <w:tcPr>
            <w:tcW w:w="438"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3.</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caps/>
                <w:sz w:val="28"/>
                <w:szCs w:val="28"/>
              </w:rPr>
              <w:t>БАЗЫ практики</w:t>
            </w:r>
          </w:p>
        </w:tc>
        <w:tc>
          <w:tcPr>
            <w:tcW w:w="496"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6</w:t>
            </w:r>
          </w:p>
        </w:tc>
      </w:tr>
      <w:tr w:rsidR="0020236E" w:rsidRPr="00D73592" w:rsidTr="00570D4B">
        <w:trPr>
          <w:gridAfter w:val="1"/>
          <w:wAfter w:w="283" w:type="dxa"/>
        </w:trPr>
        <w:tc>
          <w:tcPr>
            <w:tcW w:w="438"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4.</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caps/>
                <w:sz w:val="28"/>
                <w:szCs w:val="28"/>
              </w:rPr>
              <w:t>ОРГАНИЗАЦИЯ И КОНТРОЛЬ ПРОХОЖДЕНИЯ ПРАКТИКИ</w:t>
            </w:r>
          </w:p>
        </w:tc>
        <w:tc>
          <w:tcPr>
            <w:tcW w:w="496" w:type="dxa"/>
            <w:vAlign w:val="center"/>
          </w:tcPr>
          <w:p w:rsidR="0020236E" w:rsidRPr="00137B6B" w:rsidRDefault="00935A7C" w:rsidP="00EC3DF7">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20236E" w:rsidRPr="00D73592" w:rsidTr="00570D4B">
        <w:trPr>
          <w:gridAfter w:val="1"/>
          <w:wAfter w:w="283" w:type="dxa"/>
        </w:trPr>
        <w:tc>
          <w:tcPr>
            <w:tcW w:w="438"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5.</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caps/>
                <w:sz w:val="28"/>
                <w:szCs w:val="28"/>
              </w:rPr>
              <w:t>содержание преддипломной практики</w:t>
            </w:r>
          </w:p>
        </w:tc>
        <w:tc>
          <w:tcPr>
            <w:tcW w:w="496" w:type="dxa"/>
            <w:vAlign w:val="center"/>
          </w:tcPr>
          <w:p w:rsidR="0020236E" w:rsidRPr="00137B6B" w:rsidRDefault="00935A7C" w:rsidP="00EC3DF7">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r>
      <w:tr w:rsidR="0020236E" w:rsidRPr="00D73592" w:rsidTr="00570D4B">
        <w:trPr>
          <w:gridAfter w:val="1"/>
          <w:wAfter w:w="283" w:type="dxa"/>
        </w:trPr>
        <w:tc>
          <w:tcPr>
            <w:tcW w:w="438"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6.</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caps/>
                <w:sz w:val="28"/>
                <w:szCs w:val="28"/>
              </w:rPr>
              <w:t>ОБОБЩЕНИЕ МАТЕРИАЛОВ ПРАКТИКИ</w:t>
            </w:r>
          </w:p>
        </w:tc>
        <w:tc>
          <w:tcPr>
            <w:tcW w:w="496" w:type="dxa"/>
            <w:vAlign w:val="center"/>
          </w:tcPr>
          <w:p w:rsidR="0020236E" w:rsidRPr="00137B6B" w:rsidRDefault="0020236E" w:rsidP="00935A7C">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1</w:t>
            </w:r>
            <w:r w:rsidR="00935A7C">
              <w:rPr>
                <w:rFonts w:ascii="Times New Roman" w:hAnsi="Times New Roman" w:cs="Times New Roman"/>
                <w:sz w:val="28"/>
                <w:szCs w:val="28"/>
              </w:rPr>
              <w:t>0</w:t>
            </w:r>
          </w:p>
        </w:tc>
      </w:tr>
      <w:tr w:rsidR="0020236E" w:rsidRPr="00D73592" w:rsidTr="00570D4B">
        <w:trPr>
          <w:gridAfter w:val="1"/>
          <w:wAfter w:w="283" w:type="dxa"/>
        </w:trPr>
        <w:tc>
          <w:tcPr>
            <w:tcW w:w="438"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sz w:val="28"/>
                <w:szCs w:val="28"/>
              </w:rPr>
              <w:t>7.</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caps/>
                <w:sz w:val="28"/>
                <w:szCs w:val="28"/>
              </w:rPr>
              <w:t>условия реализации преддипломной практики</w:t>
            </w:r>
          </w:p>
        </w:tc>
        <w:tc>
          <w:tcPr>
            <w:tcW w:w="496" w:type="dxa"/>
            <w:vAlign w:val="center"/>
          </w:tcPr>
          <w:p w:rsidR="0020236E" w:rsidRPr="00137B6B" w:rsidRDefault="00935A7C" w:rsidP="00EC3DF7">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r>
      <w:tr w:rsidR="0020236E" w:rsidRPr="00D73592" w:rsidTr="00570D4B">
        <w:trPr>
          <w:gridAfter w:val="1"/>
          <w:wAfter w:w="283" w:type="dxa"/>
        </w:trPr>
        <w:tc>
          <w:tcPr>
            <w:tcW w:w="438" w:type="dxa"/>
          </w:tcPr>
          <w:p w:rsidR="0020236E" w:rsidRPr="00137B6B" w:rsidRDefault="0020236E" w:rsidP="00EC3DF7">
            <w:pPr>
              <w:spacing w:after="0" w:line="240" w:lineRule="auto"/>
              <w:jc w:val="center"/>
              <w:rPr>
                <w:rFonts w:ascii="Times New Roman" w:hAnsi="Times New Roman" w:cs="Times New Roman"/>
                <w:sz w:val="28"/>
                <w:szCs w:val="28"/>
              </w:rPr>
            </w:pPr>
            <w:r w:rsidRPr="00137B6B">
              <w:rPr>
                <w:rFonts w:ascii="Times New Roman" w:hAnsi="Times New Roman" w:cs="Times New Roman"/>
                <w:sz w:val="28"/>
                <w:szCs w:val="28"/>
              </w:rPr>
              <w:t>8.</w:t>
            </w:r>
          </w:p>
        </w:tc>
        <w:tc>
          <w:tcPr>
            <w:tcW w:w="9557" w:type="dxa"/>
            <w:vAlign w:val="center"/>
          </w:tcPr>
          <w:p w:rsidR="0020236E" w:rsidRPr="00137B6B" w:rsidRDefault="0020236E" w:rsidP="00EC3DF7">
            <w:pPr>
              <w:spacing w:after="0" w:line="240" w:lineRule="auto"/>
              <w:rPr>
                <w:rFonts w:ascii="Times New Roman" w:hAnsi="Times New Roman" w:cs="Times New Roman"/>
                <w:sz w:val="28"/>
                <w:szCs w:val="28"/>
              </w:rPr>
            </w:pPr>
            <w:r w:rsidRPr="00137B6B">
              <w:rPr>
                <w:rFonts w:ascii="Times New Roman" w:hAnsi="Times New Roman" w:cs="Times New Roman"/>
                <w:caps/>
                <w:sz w:val="28"/>
                <w:szCs w:val="28"/>
              </w:rPr>
              <w:t>Контроль и оценка результатов Освоения преддипломной практики</w:t>
            </w:r>
          </w:p>
        </w:tc>
        <w:tc>
          <w:tcPr>
            <w:tcW w:w="496" w:type="dxa"/>
            <w:vAlign w:val="bottom"/>
          </w:tcPr>
          <w:p w:rsidR="0020236E" w:rsidRPr="00137B6B" w:rsidRDefault="00935A7C" w:rsidP="00EC3D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bl>
    <w:p w:rsidR="0020236E" w:rsidRPr="00A5095E" w:rsidRDefault="0020236E" w:rsidP="00EC3DF7">
      <w:pPr>
        <w:spacing w:after="0" w:line="240" w:lineRule="auto"/>
        <w:rPr>
          <w:rFonts w:ascii="Times New Roman" w:hAnsi="Times New Roman" w:cs="Times New Roman"/>
        </w:rPr>
      </w:pPr>
    </w:p>
    <w:p w:rsidR="0020236E" w:rsidRPr="00A5095E" w:rsidRDefault="0020236E" w:rsidP="00EC3DF7">
      <w:pPr>
        <w:spacing w:after="0" w:line="240" w:lineRule="auto"/>
        <w:jc w:val="center"/>
        <w:rPr>
          <w:rFonts w:ascii="Times New Roman" w:hAnsi="Times New Roman" w:cs="Times New Roman"/>
          <w:b/>
          <w:bCs/>
          <w:sz w:val="28"/>
          <w:szCs w:val="28"/>
        </w:rPr>
      </w:pPr>
      <w:r>
        <w:rPr>
          <w:rFonts w:ascii="Times New Roman" w:hAnsi="Times New Roman" w:cs="Times New Roman"/>
          <w:caps/>
          <w:color w:val="FF0000"/>
          <w:sz w:val="28"/>
          <w:szCs w:val="28"/>
        </w:rPr>
        <w:br w:type="page"/>
      </w:r>
      <w:r w:rsidRPr="00A5095E">
        <w:rPr>
          <w:rFonts w:ascii="Times New Roman" w:hAnsi="Times New Roman" w:cs="Times New Roman"/>
          <w:b/>
          <w:bCs/>
          <w:sz w:val="28"/>
          <w:szCs w:val="28"/>
        </w:rPr>
        <w:lastRenderedPageBreak/>
        <w:t>ВВЕДЕНИЕ</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sz w:val="28"/>
          <w:szCs w:val="28"/>
        </w:rPr>
        <w:t>Рыночные отношения и наличие различных форм собственности в стране привели к существенному изменению содержания понятий организации строительных работ, планирования и управления производством, отношения к качеству выпускаемой продукции, подготовки квалификационных кадров, обладающих современными знаниями в области строительства и способных использовать их в практической деятельности.</w:t>
      </w:r>
    </w:p>
    <w:p w:rsidR="0020236E" w:rsidRPr="00A5095E" w:rsidRDefault="00EC3DF7"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0236E" w:rsidRPr="00A5095E">
        <w:rPr>
          <w:rFonts w:ascii="Times New Roman" w:hAnsi="Times New Roman" w:cs="Times New Roman"/>
          <w:sz w:val="28"/>
          <w:szCs w:val="28"/>
        </w:rPr>
        <w:t xml:space="preserve">Выпускник </w:t>
      </w:r>
      <w:r w:rsidR="00E407E3">
        <w:rPr>
          <w:rFonts w:ascii="Times New Roman" w:hAnsi="Times New Roman" w:cs="Times New Roman"/>
          <w:sz w:val="28"/>
          <w:szCs w:val="28"/>
        </w:rPr>
        <w:t>КГА ПОУ</w:t>
      </w:r>
      <w:r w:rsidR="0020236E" w:rsidRPr="00A5095E">
        <w:rPr>
          <w:rFonts w:ascii="Times New Roman" w:hAnsi="Times New Roman" w:cs="Times New Roman"/>
          <w:sz w:val="28"/>
          <w:szCs w:val="28"/>
        </w:rPr>
        <w:t xml:space="preserve"> </w:t>
      </w:r>
      <w:r w:rsidR="0020236E">
        <w:rPr>
          <w:rFonts w:ascii="Times New Roman" w:hAnsi="Times New Roman" w:cs="Times New Roman"/>
          <w:sz w:val="28"/>
          <w:szCs w:val="28"/>
        </w:rPr>
        <w:t>«</w:t>
      </w:r>
      <w:r w:rsidR="00E407E3">
        <w:rPr>
          <w:rFonts w:ascii="Times New Roman" w:hAnsi="Times New Roman" w:cs="Times New Roman"/>
          <w:sz w:val="28"/>
          <w:szCs w:val="28"/>
        </w:rPr>
        <w:t xml:space="preserve">Дальневосточный </w:t>
      </w:r>
      <w:r w:rsidR="0020236E">
        <w:rPr>
          <w:rFonts w:ascii="Times New Roman" w:hAnsi="Times New Roman" w:cs="Times New Roman"/>
          <w:sz w:val="28"/>
          <w:szCs w:val="28"/>
        </w:rPr>
        <w:t xml:space="preserve">технический </w:t>
      </w:r>
      <w:r w:rsidR="00E407E3">
        <w:rPr>
          <w:rFonts w:ascii="Times New Roman" w:hAnsi="Times New Roman" w:cs="Times New Roman"/>
          <w:sz w:val="28"/>
          <w:szCs w:val="28"/>
        </w:rPr>
        <w:t>колледж</w:t>
      </w:r>
      <w:r w:rsidR="0020236E">
        <w:rPr>
          <w:rFonts w:ascii="Times New Roman" w:hAnsi="Times New Roman" w:cs="Times New Roman"/>
          <w:sz w:val="28"/>
          <w:szCs w:val="28"/>
        </w:rPr>
        <w:t>»</w:t>
      </w:r>
      <w:r w:rsidR="0020236E" w:rsidRPr="00A5095E">
        <w:rPr>
          <w:rFonts w:ascii="Times New Roman" w:hAnsi="Times New Roman" w:cs="Times New Roman"/>
          <w:sz w:val="28"/>
          <w:szCs w:val="28"/>
        </w:rPr>
        <w:t xml:space="preserve"> (далее </w:t>
      </w:r>
      <w:r w:rsidR="00E407E3">
        <w:rPr>
          <w:rFonts w:ascii="Times New Roman" w:hAnsi="Times New Roman" w:cs="Times New Roman"/>
          <w:sz w:val="28"/>
          <w:szCs w:val="28"/>
        </w:rPr>
        <w:t>ДВТК</w:t>
      </w:r>
      <w:r w:rsidR="0020236E" w:rsidRPr="00A5095E">
        <w:rPr>
          <w:rFonts w:ascii="Times New Roman" w:hAnsi="Times New Roman" w:cs="Times New Roman"/>
          <w:sz w:val="28"/>
          <w:szCs w:val="28"/>
        </w:rPr>
        <w:t>), наряду с необходимой теоретической подготовкой, должен иметь и достаточную практическую подготовку, позволяющую ему обоснованно принимать рациональные технические решения в реальных условиях современного строительного производства.</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sz w:val="28"/>
          <w:szCs w:val="28"/>
        </w:rPr>
        <w:t xml:space="preserve">Учебный план, разработанный на основе Федерального государственного общеобразовательного стандарта среднего профессионального образования по специальности </w:t>
      </w:r>
      <w:r w:rsidR="00624383">
        <w:rPr>
          <w:rStyle w:val="FontStyle45"/>
          <w:sz w:val="28"/>
          <w:szCs w:val="28"/>
        </w:rPr>
        <w:t xml:space="preserve">270831 Строительство и эксплуатация автомобильных дорог и аэродромов  </w:t>
      </w:r>
      <w:r w:rsidRPr="00A5095E">
        <w:rPr>
          <w:rStyle w:val="FontStyle45"/>
          <w:sz w:val="28"/>
          <w:szCs w:val="28"/>
        </w:rPr>
        <w:t xml:space="preserve"> </w:t>
      </w:r>
      <w:r w:rsidRPr="00A5095E">
        <w:rPr>
          <w:rFonts w:ascii="Times New Roman" w:hAnsi="Times New Roman" w:cs="Times New Roman"/>
          <w:sz w:val="28"/>
          <w:szCs w:val="28"/>
        </w:rPr>
        <w:t xml:space="preserve">предусматривает производственную практику (преддипломную) как заключительную часть учебы студентов. </w:t>
      </w:r>
    </w:p>
    <w:p w:rsidR="0020236E" w:rsidRPr="00A5095E" w:rsidRDefault="0020236E" w:rsidP="00EC3DF7">
      <w:pPr>
        <w:tabs>
          <w:tab w:val="left" w:pos="6450"/>
        </w:tabs>
        <w:spacing w:after="0" w:line="240" w:lineRule="auto"/>
        <w:ind w:firstLine="284"/>
        <w:jc w:val="both"/>
        <w:rPr>
          <w:rFonts w:ascii="Times New Roman" w:hAnsi="Times New Roman" w:cs="Times New Roman"/>
          <w:sz w:val="28"/>
          <w:szCs w:val="28"/>
        </w:rPr>
      </w:pPr>
    </w:p>
    <w:p w:rsidR="0020236E" w:rsidRPr="00A5095E" w:rsidRDefault="0020236E" w:rsidP="00EC3DF7">
      <w:pPr>
        <w:shd w:val="clear" w:color="auto" w:fill="FFFFFF"/>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A5095E">
        <w:rPr>
          <w:rFonts w:ascii="Times New Roman" w:hAnsi="Times New Roman" w:cs="Times New Roman"/>
          <w:b/>
          <w:bCs/>
          <w:sz w:val="28"/>
          <w:szCs w:val="28"/>
        </w:rPr>
        <w:lastRenderedPageBreak/>
        <w:t>1. ПОЯСНИТЕЛЬНАЯ   ЗАПИСКА</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sz w:val="28"/>
          <w:szCs w:val="28"/>
        </w:rPr>
        <w:t>Преддипломная практика проводится в организациях на основе договоров, заключаемых между образовательным учреждением и организациями (приказ Министерства образования и науки Российской Федерации (</w:t>
      </w:r>
      <w:proofErr w:type="spellStart"/>
      <w:r w:rsidRPr="00A5095E">
        <w:rPr>
          <w:rFonts w:ascii="Times New Roman" w:hAnsi="Times New Roman" w:cs="Times New Roman"/>
          <w:sz w:val="28"/>
          <w:szCs w:val="28"/>
        </w:rPr>
        <w:t>Минобрнауки</w:t>
      </w:r>
      <w:proofErr w:type="spellEnd"/>
      <w:r w:rsidRPr="00A5095E">
        <w:rPr>
          <w:rFonts w:ascii="Times New Roman" w:hAnsi="Times New Roman" w:cs="Times New Roman"/>
          <w:sz w:val="28"/>
          <w:szCs w:val="28"/>
        </w:rPr>
        <w:t xml:space="preserve"> России) от 26 ноября 2009г. №673 «Об утверждении Положения об учебной и производственной практике студентов, осваивающих основные профессиональные образовательные программы среднего профессионального образования», зарегистрирован в Минюсте РФ 15 января 2010г.</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sz w:val="28"/>
          <w:szCs w:val="28"/>
        </w:rPr>
        <w:t>Настоящее Положение распространяется на все образовательные учреждения, реализующие основные профессиональные образовательные программы среднего профессионального образования (далее – ОПОП СПО) в соответствии с федеральными государственными образовательными стандартами среднего профессионального образования (далее – ФГОС СПО).</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sz w:val="28"/>
          <w:szCs w:val="28"/>
        </w:rPr>
        <w:t>Программа преддипломной практики студентов являются составной частью ОПОП СПО, обеспечивающей реализацию ФГОС СПО.</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sz w:val="28"/>
          <w:szCs w:val="28"/>
        </w:rPr>
        <w:t xml:space="preserve">Сроки проведения практики в соответствии с ОПОП СПО по специальности </w:t>
      </w:r>
      <w:r w:rsidR="00624383">
        <w:rPr>
          <w:rStyle w:val="FontStyle45"/>
          <w:sz w:val="28"/>
          <w:szCs w:val="28"/>
        </w:rPr>
        <w:t xml:space="preserve">270831 Строительство и эксплуатация  автомобильных дорог и аэродромов  </w:t>
      </w:r>
      <w:r w:rsidRPr="00A5095E">
        <w:rPr>
          <w:rStyle w:val="FontStyle45"/>
          <w:sz w:val="28"/>
          <w:szCs w:val="28"/>
        </w:rPr>
        <w:t xml:space="preserve"> </w:t>
      </w:r>
      <w:r w:rsidR="00624383">
        <w:rPr>
          <w:rStyle w:val="FontStyle45"/>
          <w:sz w:val="28"/>
          <w:szCs w:val="28"/>
        </w:rPr>
        <w:t xml:space="preserve">  </w:t>
      </w:r>
      <w:r w:rsidRPr="00A5095E">
        <w:rPr>
          <w:rStyle w:val="FontStyle45"/>
          <w:sz w:val="28"/>
          <w:szCs w:val="28"/>
        </w:rPr>
        <w:t xml:space="preserve"> </w:t>
      </w:r>
      <w:r w:rsidRPr="00A5095E">
        <w:rPr>
          <w:rFonts w:ascii="Times New Roman" w:hAnsi="Times New Roman" w:cs="Times New Roman"/>
          <w:sz w:val="28"/>
          <w:szCs w:val="28"/>
        </w:rPr>
        <w:t xml:space="preserve">составляют четыре  недели (144часа). </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sz w:val="28"/>
          <w:szCs w:val="28"/>
        </w:rPr>
        <w:t>Преддипломная практика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(дипломного проекта или дипломной работы) в организациях различных организационно – правовых форм (далее – организация).</w:t>
      </w:r>
    </w:p>
    <w:p w:rsidR="008E7578" w:rsidRPr="00A5095E" w:rsidRDefault="0020236E" w:rsidP="00EC3DF7">
      <w:pPr>
        <w:shd w:val="clear" w:color="auto" w:fill="FFFFFF"/>
        <w:autoSpaceDE w:val="0"/>
        <w:spacing w:after="0" w:line="240" w:lineRule="auto"/>
        <w:ind w:firstLine="709"/>
        <w:jc w:val="both"/>
        <w:rPr>
          <w:rFonts w:ascii="Times New Roman" w:hAnsi="Times New Roman" w:cs="Times New Roman"/>
          <w:color w:val="FF0000"/>
          <w:sz w:val="28"/>
          <w:szCs w:val="28"/>
        </w:rPr>
      </w:pPr>
      <w:r w:rsidRPr="00A5095E">
        <w:rPr>
          <w:rFonts w:ascii="Times New Roman" w:hAnsi="Times New Roman" w:cs="Times New Roman"/>
          <w:sz w:val="28"/>
          <w:szCs w:val="28"/>
        </w:rPr>
        <w:t>Во время преддипломной практики студенты зачисляются на вакантные должности, если работа соответствует требованиям программы преддипломной практики.</w:t>
      </w:r>
    </w:p>
    <w:p w:rsidR="0020236E" w:rsidRPr="00A5095E" w:rsidRDefault="0020236E" w:rsidP="00EC3DF7">
      <w:pPr>
        <w:shd w:val="clear" w:color="auto" w:fill="FFFFFF"/>
        <w:autoSpaceDE w:val="0"/>
        <w:spacing w:after="0" w:line="240" w:lineRule="auto"/>
        <w:ind w:firstLine="709"/>
        <w:jc w:val="center"/>
        <w:rPr>
          <w:rFonts w:ascii="Times New Roman" w:hAnsi="Times New Roman" w:cs="Times New Roman"/>
          <w:b/>
          <w:bCs/>
          <w:sz w:val="28"/>
          <w:szCs w:val="28"/>
        </w:rPr>
      </w:pPr>
      <w:r w:rsidRPr="00A5095E">
        <w:rPr>
          <w:rFonts w:ascii="Times New Roman" w:hAnsi="Times New Roman" w:cs="Times New Roman"/>
          <w:b/>
          <w:bCs/>
          <w:sz w:val="28"/>
          <w:szCs w:val="28"/>
        </w:rPr>
        <w:t>2. ЦЕЛИ И ЗАДАЧИ ПРЕДДИПЛОМНОЙ ПРАКТИКИ</w:t>
      </w:r>
    </w:p>
    <w:p w:rsidR="0020236E" w:rsidRPr="00A5095E" w:rsidRDefault="0020236E" w:rsidP="00612BBE">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Преддипломная     практика    является     составной     частью     подготовки высококвалифицированных специалистов, способных адаптироваться и успешно работать в профильных организациях.</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Основными целями производственной практики (преддипломной) являются: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          - ознакомление студентов в производственных условиях: с новыми строительными материалами, машинами и механизмами; строительными конструкциями; рабочими чертежами; современными средствами механизации строительных работ; передовой технологией строительного производства и обслуживания машин; современным уровнем организации ремонта, обслуживания машин и вопросами охраны труда в профильных организациях;</w:t>
      </w:r>
    </w:p>
    <w:p w:rsidR="0020236E" w:rsidRPr="00A5095E" w:rsidRDefault="00612BBE" w:rsidP="00EC3DF7">
      <w:pPr>
        <w:shd w:val="clear" w:color="auto" w:fill="FFFFFF"/>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36E" w:rsidRPr="00A5095E">
        <w:rPr>
          <w:rFonts w:ascii="Times New Roman" w:hAnsi="Times New Roman" w:cs="Times New Roman"/>
          <w:sz w:val="28"/>
          <w:szCs w:val="28"/>
        </w:rPr>
        <w:t>сбор необходимого материала для выполнения дипломного проекта;</w:t>
      </w:r>
    </w:p>
    <w:p w:rsidR="0020236E" w:rsidRPr="00A5095E" w:rsidRDefault="00612BBE" w:rsidP="00EC3DF7">
      <w:pPr>
        <w:shd w:val="clear" w:color="auto" w:fill="FFFFFF"/>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36E" w:rsidRPr="00A5095E">
        <w:rPr>
          <w:rFonts w:ascii="Times New Roman" w:hAnsi="Times New Roman" w:cs="Times New Roman"/>
          <w:sz w:val="28"/>
          <w:szCs w:val="28"/>
        </w:rPr>
        <w:t xml:space="preserve"> подготовка к сдаче </w:t>
      </w:r>
      <w:r w:rsidR="00E407E3">
        <w:rPr>
          <w:rFonts w:ascii="Times New Roman" w:hAnsi="Times New Roman" w:cs="Times New Roman"/>
          <w:sz w:val="28"/>
          <w:szCs w:val="28"/>
        </w:rPr>
        <w:t>государственной итоговой аттестации</w:t>
      </w:r>
      <w:r w:rsidR="0020236E" w:rsidRPr="00A5095E">
        <w:rPr>
          <w:rFonts w:ascii="Times New Roman" w:hAnsi="Times New Roman" w:cs="Times New Roman"/>
          <w:sz w:val="28"/>
          <w:szCs w:val="28"/>
        </w:rPr>
        <w:t>.</w:t>
      </w:r>
    </w:p>
    <w:p w:rsidR="0020236E" w:rsidRPr="00A5095E" w:rsidRDefault="0020236E" w:rsidP="00EC3DF7">
      <w:pPr>
        <w:pStyle w:val="21"/>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Задачами преддипломной практики по специальности </w:t>
      </w:r>
      <w:r w:rsidR="00624383">
        <w:rPr>
          <w:rStyle w:val="FontStyle45"/>
          <w:b w:val="0"/>
          <w:bCs w:val="0"/>
          <w:sz w:val="28"/>
          <w:szCs w:val="28"/>
        </w:rPr>
        <w:t>270831</w:t>
      </w:r>
      <w:r w:rsidRPr="00A5095E">
        <w:rPr>
          <w:rStyle w:val="FontStyle45"/>
          <w:sz w:val="28"/>
          <w:szCs w:val="28"/>
        </w:rPr>
        <w:t xml:space="preserve"> </w:t>
      </w:r>
      <w:r w:rsidRPr="00A5095E">
        <w:rPr>
          <w:rFonts w:ascii="Times New Roman" w:hAnsi="Times New Roman" w:cs="Times New Roman"/>
          <w:sz w:val="28"/>
          <w:szCs w:val="28"/>
        </w:rPr>
        <w:t xml:space="preserve"> являются:</w:t>
      </w:r>
    </w:p>
    <w:p w:rsidR="0020236E" w:rsidRPr="00A5095E" w:rsidRDefault="00612BBE" w:rsidP="00612BBE">
      <w:pPr>
        <w:pStyle w:val="2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36E" w:rsidRPr="00A5095E">
        <w:rPr>
          <w:rFonts w:ascii="Times New Roman" w:hAnsi="Times New Roman" w:cs="Times New Roman"/>
          <w:sz w:val="28"/>
          <w:szCs w:val="28"/>
        </w:rPr>
        <w:t>закрепление, расширение, углубление и систематизация знаний и умений, полученных при изучении дисциплин и профессиональных модулей учебного плана специальности, на основе изучения деятельности конкретной организации</w:t>
      </w:r>
    </w:p>
    <w:p w:rsidR="0020236E" w:rsidRPr="00A5095E" w:rsidRDefault="00612BBE" w:rsidP="00612BBE">
      <w:pPr>
        <w:pStyle w:val="2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36E" w:rsidRPr="00A5095E">
        <w:rPr>
          <w:rFonts w:ascii="Times New Roman" w:hAnsi="Times New Roman" w:cs="Times New Roman"/>
          <w:sz w:val="28"/>
          <w:szCs w:val="28"/>
        </w:rPr>
        <w:t>изучение нормативных и методических материалов, фундаментальной и периодической литературы по вопросам, разрабатываемым студентом в ходе дипломного проектирования;</w:t>
      </w:r>
    </w:p>
    <w:p w:rsidR="0020236E" w:rsidRPr="00A5095E" w:rsidRDefault="00612BBE" w:rsidP="00612BBE">
      <w:pPr>
        <w:pStyle w:val="21"/>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236E" w:rsidRPr="00A5095E">
        <w:rPr>
          <w:rFonts w:ascii="Times New Roman" w:hAnsi="Times New Roman" w:cs="Times New Roman"/>
          <w:sz w:val="28"/>
          <w:szCs w:val="28"/>
        </w:rPr>
        <w:t>сбор, систематизация и обобщение практического материала для использования в работе над дипломным проектом, задания для которой выдаются студенту не позднее, чем за две недели до начала преддипломной практики.</w:t>
      </w:r>
    </w:p>
    <w:p w:rsidR="0020236E" w:rsidRPr="00A5095E" w:rsidRDefault="00612BBE" w:rsidP="00612BBE">
      <w:pPr>
        <w:pStyle w:val="2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36E" w:rsidRPr="00A5095E">
        <w:rPr>
          <w:rFonts w:ascii="Times New Roman" w:hAnsi="Times New Roman" w:cs="Times New Roman"/>
          <w:sz w:val="28"/>
          <w:szCs w:val="28"/>
        </w:rPr>
        <w:t>оценка действующей в организации системы управления, учета, анализа и контроля; разработка рекомендаций по ее совершенствованию.</w:t>
      </w:r>
    </w:p>
    <w:p w:rsidR="0020236E" w:rsidRPr="00A5095E" w:rsidRDefault="00612BBE" w:rsidP="00612BBE">
      <w:pPr>
        <w:pStyle w:val="a3"/>
        <w:shd w:val="clear" w:color="auto" w:fill="FFFFFF"/>
        <w:autoSpaceDE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20236E" w:rsidRPr="00A5095E">
        <w:rPr>
          <w:rFonts w:ascii="Times New Roman" w:hAnsi="Times New Roman" w:cs="Times New Roman"/>
          <w:sz w:val="28"/>
          <w:szCs w:val="28"/>
        </w:rPr>
        <w:t xml:space="preserve"> обобщение и закрепление теоретических знаний, полученных студентами в период обучения, формирование практических умений и навыков, приобретение первоначального профессионального опыта по профессии;</w:t>
      </w:r>
    </w:p>
    <w:p w:rsidR="0020236E" w:rsidRPr="00A5095E" w:rsidRDefault="00612BBE" w:rsidP="00612BBE">
      <w:pPr>
        <w:pStyle w:val="a3"/>
        <w:shd w:val="clear" w:color="auto" w:fill="FFFFFF"/>
        <w:autoSpaceDE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20236E" w:rsidRPr="00A5095E">
        <w:rPr>
          <w:rFonts w:ascii="Times New Roman" w:hAnsi="Times New Roman" w:cs="Times New Roman"/>
          <w:sz w:val="28"/>
          <w:szCs w:val="28"/>
        </w:rPr>
        <w:t xml:space="preserve"> проверка возможностей самостоятельной работы будущего специалиста в условиях конкретного профильного производства;</w:t>
      </w:r>
    </w:p>
    <w:p w:rsidR="0020236E" w:rsidRPr="00A5095E" w:rsidRDefault="00612BBE" w:rsidP="00612BBE">
      <w:pPr>
        <w:pStyle w:val="a3"/>
        <w:shd w:val="clear" w:color="auto" w:fill="FFFFFF"/>
        <w:autoSpaceDE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20236E" w:rsidRPr="00A5095E">
        <w:rPr>
          <w:rFonts w:ascii="Times New Roman" w:hAnsi="Times New Roman" w:cs="Times New Roman"/>
          <w:sz w:val="28"/>
          <w:szCs w:val="28"/>
        </w:rPr>
        <w:t xml:space="preserve"> изучение практических и теоретических вопросов, относящихся к теме дипломного проекта;</w:t>
      </w:r>
    </w:p>
    <w:p w:rsidR="0020236E" w:rsidRPr="00A5095E" w:rsidRDefault="00612BBE" w:rsidP="00612BBE">
      <w:pPr>
        <w:pStyle w:val="a3"/>
        <w:shd w:val="clear" w:color="auto" w:fill="FFFFFF"/>
        <w:autoSpaceDE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20236E" w:rsidRPr="00A5095E">
        <w:rPr>
          <w:rFonts w:ascii="Times New Roman" w:hAnsi="Times New Roman" w:cs="Times New Roman"/>
          <w:sz w:val="28"/>
          <w:szCs w:val="28"/>
        </w:rPr>
        <w:t xml:space="preserve"> выбор для дипломного проекта оптимальных технических и технологических решений с учетом последних достижений науки и техники в области строительного производства.</w:t>
      </w:r>
    </w:p>
    <w:p w:rsidR="0020236E" w:rsidRPr="00A5095E" w:rsidRDefault="0020236E" w:rsidP="00EC3DF7">
      <w:pPr>
        <w:pStyle w:val="a3"/>
        <w:shd w:val="clear" w:color="auto" w:fill="FFFFFF"/>
        <w:tabs>
          <w:tab w:val="num" w:pos="993"/>
        </w:tabs>
        <w:autoSpaceDE w:val="0"/>
        <w:spacing w:after="0" w:line="240" w:lineRule="auto"/>
        <w:ind w:left="0"/>
        <w:jc w:val="both"/>
        <w:rPr>
          <w:rFonts w:ascii="Times New Roman" w:hAnsi="Times New Roman" w:cs="Times New Roman"/>
          <w:sz w:val="28"/>
          <w:szCs w:val="28"/>
        </w:rPr>
      </w:pPr>
      <w:r w:rsidRPr="00A5095E">
        <w:rPr>
          <w:rFonts w:ascii="Times New Roman" w:hAnsi="Times New Roman" w:cs="Times New Roman"/>
          <w:sz w:val="28"/>
          <w:szCs w:val="28"/>
        </w:rPr>
        <w:t>На преддипломную практику направляются студенты выпускного курса, не имеющие академической задолженности.</w:t>
      </w:r>
    </w:p>
    <w:p w:rsidR="0020236E" w:rsidRPr="00A5095E" w:rsidRDefault="0020236E" w:rsidP="00EC3DF7">
      <w:pPr>
        <w:shd w:val="clear" w:color="auto" w:fill="FFFFFF"/>
        <w:autoSpaceDE w:val="0"/>
        <w:spacing w:after="0" w:line="240" w:lineRule="auto"/>
        <w:ind w:firstLine="709"/>
        <w:jc w:val="center"/>
        <w:rPr>
          <w:rFonts w:ascii="Times New Roman" w:hAnsi="Times New Roman" w:cs="Times New Roman"/>
          <w:b/>
          <w:bCs/>
          <w:sz w:val="28"/>
          <w:szCs w:val="28"/>
        </w:rPr>
      </w:pPr>
      <w:r w:rsidRPr="00A5095E">
        <w:rPr>
          <w:rFonts w:ascii="Times New Roman" w:hAnsi="Times New Roman" w:cs="Times New Roman"/>
          <w:b/>
          <w:bCs/>
          <w:sz w:val="28"/>
          <w:szCs w:val="28"/>
        </w:rPr>
        <w:t>3.БАЗЫ ПРАКТИКИ</w:t>
      </w:r>
    </w:p>
    <w:p w:rsidR="0020236E" w:rsidRPr="00A5095E" w:rsidRDefault="0020236E" w:rsidP="00612BBE">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 xml:space="preserve">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 </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 xml:space="preserve">Для прохождения практики студенты направляются в проектные, строительные и ремонтные организации любой из существующих форм собственности, силами которой выполняются основные проектные решения и строительно-монтажные и ремонтные работы по возведению, эксплуатации, реконструкции, капитальному ремонту зданий или ремонту и обслуживанию машин. </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В течение всего периода практики на студентов распространяются: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требования охраны труда;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трудовое законодательство Российской Федерации, в том числе в части государственного социального страхования;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правила внутреннего распорядка принимающей организации.</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 xml:space="preserve">Допускается студенту лично найти организацию и объект практики, соответствующие требованиям </w:t>
      </w:r>
      <w:r w:rsidR="00C3282E">
        <w:rPr>
          <w:rFonts w:ascii="Times New Roman" w:hAnsi="Times New Roman" w:cs="Times New Roman"/>
          <w:sz w:val="28"/>
          <w:szCs w:val="28"/>
        </w:rPr>
        <w:t>колледжа</w:t>
      </w:r>
      <w:r w:rsidRPr="00A5095E">
        <w:rPr>
          <w:rFonts w:ascii="Times New Roman" w:hAnsi="Times New Roman" w:cs="Times New Roman"/>
          <w:sz w:val="28"/>
          <w:szCs w:val="28"/>
        </w:rPr>
        <w:t>, представляющие интерес для практиканта, профиль работы которых отвечает приобретаемой специальности.</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 xml:space="preserve">Профильные организации должны быть оснащены новейшими механизмами, иметь прогрессивную технологию и совершенную организацию труда, а также располагать достаточным количеством квалифицированного персонала, необходимым для обучения студентов практическим навыкам и современным технологиям в строительном производстве. </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b/>
          <w:bCs/>
          <w:sz w:val="28"/>
          <w:szCs w:val="28"/>
        </w:rPr>
      </w:pPr>
    </w:p>
    <w:p w:rsidR="0020236E" w:rsidRPr="00A5095E" w:rsidRDefault="0020236E" w:rsidP="00EC3DF7">
      <w:pPr>
        <w:shd w:val="clear" w:color="auto" w:fill="FFFFFF"/>
        <w:autoSpaceDE w:val="0"/>
        <w:spacing w:after="0" w:line="240" w:lineRule="auto"/>
        <w:ind w:firstLine="709"/>
        <w:jc w:val="center"/>
        <w:rPr>
          <w:rFonts w:ascii="Times New Roman" w:hAnsi="Times New Roman" w:cs="Times New Roman"/>
          <w:b/>
          <w:bCs/>
          <w:sz w:val="28"/>
          <w:szCs w:val="28"/>
        </w:rPr>
      </w:pPr>
      <w:r w:rsidRPr="00A5095E">
        <w:rPr>
          <w:rFonts w:ascii="Times New Roman" w:hAnsi="Times New Roman" w:cs="Times New Roman"/>
          <w:b/>
          <w:bCs/>
          <w:sz w:val="28"/>
          <w:szCs w:val="28"/>
        </w:rPr>
        <w:t>4. ОРГАНИЗАЦИЯ И КОНТРОЛЬ ПРОХОЖДЕНИЯ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В организации и проведении практики участвуют:</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  </w:t>
      </w:r>
      <w:r w:rsidR="00C3282E">
        <w:rPr>
          <w:rFonts w:ascii="Times New Roman" w:hAnsi="Times New Roman" w:cs="Times New Roman"/>
          <w:sz w:val="28"/>
          <w:szCs w:val="28"/>
        </w:rPr>
        <w:t>колледж</w:t>
      </w:r>
      <w:r w:rsidRPr="00A5095E">
        <w:rPr>
          <w:rFonts w:ascii="Times New Roman" w:hAnsi="Times New Roman" w:cs="Times New Roman"/>
          <w:sz w:val="28"/>
          <w:szCs w:val="28"/>
        </w:rPr>
        <w:t>;</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профильные организации.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b/>
          <w:bCs/>
          <w:sz w:val="28"/>
          <w:szCs w:val="28"/>
        </w:rPr>
        <w:t>Образовательные учреждения</w:t>
      </w:r>
      <w:r w:rsidRPr="00A5095E">
        <w:rPr>
          <w:rFonts w:ascii="Times New Roman" w:hAnsi="Times New Roman" w:cs="Times New Roman"/>
          <w:sz w:val="28"/>
          <w:szCs w:val="28"/>
        </w:rPr>
        <w:t>:</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планируют и утверждают  в учебном плане все виды  и этапы практики в соответствии  с ОПОП  СПО с учетом договоров  с организациями;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lastRenderedPageBreak/>
        <w:t>-  заключают договоры на организацию и проведение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разрабатывают и согласовывают  с организациями программу,  содержание и планируемые результаты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осуществляют руководство практикой;</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контролируют реализацию программы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формируют группы в случае применения групповых форм проведения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совместно с организациями, участвующими в организации и проведении практики, организовывают процедуру оценки общих и профессиональных компетенций студента, освоенных им в ходе прохождения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разрабатывают и согласовывают с организациями формы отчетности и оценочный материал прохождения практики.</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b/>
          <w:bCs/>
          <w:sz w:val="28"/>
          <w:szCs w:val="28"/>
        </w:rPr>
        <w:t>Организации, участвующие в проведении практики</w:t>
      </w:r>
      <w:r w:rsidRPr="00A5095E">
        <w:rPr>
          <w:rFonts w:ascii="Times New Roman" w:hAnsi="Times New Roman" w:cs="Times New Roman"/>
          <w:sz w:val="28"/>
          <w:szCs w:val="28"/>
        </w:rPr>
        <w:t>:</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заключают договоры на организацию и проведение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согласовывают программу практики, планируемые результаты практики, задание на практику;</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предоставляют рабочие места практикантам, назначают руководителей практики от организации, определяют наставников;</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участвуют в организации и оценке результатов освоения общих и профессиональных компетенций, полученных в период прохождения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участвуют в формировании оценочного материала для оценки  общих и профессиональных компетенций, освоенных студентами в период прохождения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обеспечивают безопасные условия прохождения практики студентами, отвечающие санитарным правилам и требования охраны труда;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проводят инструктаж студентов по ознакомлению с требованиями охраны труда и техники безопасности в организации.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Организацию и руководство преддипломной практикой осуществляют руководители практики от образовательного учреждения и от организации. </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sz w:val="28"/>
          <w:szCs w:val="28"/>
        </w:rPr>
      </w:pPr>
      <w:r w:rsidRPr="00A5095E">
        <w:rPr>
          <w:rFonts w:ascii="Times New Roman" w:hAnsi="Times New Roman" w:cs="Times New Roman"/>
          <w:b/>
          <w:bCs/>
          <w:sz w:val="28"/>
          <w:szCs w:val="28"/>
        </w:rPr>
        <w:t>Обязанности преподавателя – руководителя практики</w:t>
      </w:r>
      <w:r w:rsidRPr="00A5095E">
        <w:rPr>
          <w:rFonts w:ascii="Times New Roman" w:hAnsi="Times New Roman" w:cs="Times New Roman"/>
          <w:sz w:val="28"/>
          <w:szCs w:val="28"/>
        </w:rPr>
        <w:t>:</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 обеспечивать проведение в </w:t>
      </w:r>
      <w:r w:rsidR="00C3282E">
        <w:rPr>
          <w:rFonts w:ascii="Times New Roman" w:hAnsi="Times New Roman" w:cs="Times New Roman"/>
          <w:sz w:val="28"/>
          <w:szCs w:val="28"/>
        </w:rPr>
        <w:t>колледже</w:t>
      </w:r>
      <w:r w:rsidRPr="00A5095E">
        <w:rPr>
          <w:rFonts w:ascii="Times New Roman" w:hAnsi="Times New Roman" w:cs="Times New Roman"/>
          <w:sz w:val="28"/>
          <w:szCs w:val="28"/>
        </w:rPr>
        <w:t xml:space="preserve"> подготовительных мероприятий, связанных с отбытием студентов на практику;</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обеспечивать контроль над организацией и проведением практики, соблюдением сроков и содержания работ;</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при необходимости оказывать методическую помощь руководству принимающей организации или руководителям практики от производства;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контролировать обеспечение предприятием нормальных условий труда студентов, проводить инструктажи по охране труда и технике безопасности;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осуществлять свою работу в тесном контакте с руководством принимающей организации или руководителями практики от производства;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принимать отчеты и оценивать результаты практики студентов.</w:t>
      </w:r>
    </w:p>
    <w:p w:rsidR="0020236E" w:rsidRPr="00A5095E" w:rsidRDefault="0020236E" w:rsidP="00EC3DF7">
      <w:pPr>
        <w:shd w:val="clear" w:color="auto" w:fill="FFFFFF"/>
        <w:autoSpaceDE w:val="0"/>
        <w:spacing w:after="0" w:line="240" w:lineRule="auto"/>
        <w:ind w:firstLine="709"/>
        <w:jc w:val="both"/>
        <w:rPr>
          <w:rFonts w:ascii="Times New Roman" w:hAnsi="Times New Roman" w:cs="Times New Roman"/>
          <w:b/>
          <w:bCs/>
          <w:sz w:val="28"/>
          <w:szCs w:val="28"/>
        </w:rPr>
      </w:pPr>
      <w:r w:rsidRPr="00A5095E">
        <w:rPr>
          <w:rFonts w:ascii="Times New Roman" w:hAnsi="Times New Roman" w:cs="Times New Roman"/>
          <w:b/>
          <w:bCs/>
          <w:sz w:val="28"/>
          <w:szCs w:val="28"/>
        </w:rPr>
        <w:t>Студенты, осваивающие ОПОП СПО в период прохождения практики в организациях:</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полностью выполняют задания, предусмотренные программами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lastRenderedPageBreak/>
        <w:t>- соблюдают действующие в организациях правила внутреннего трудового распорядка;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строго соблюдают требования охраны труда и пожарной безопасности.</w:t>
      </w:r>
    </w:p>
    <w:p w:rsidR="0020236E" w:rsidRPr="004E3B5E" w:rsidRDefault="0020236E" w:rsidP="00EC3DF7">
      <w:pPr>
        <w:shd w:val="clear" w:color="auto" w:fill="FFFFFF"/>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Таблица 4.1 Организация практики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2"/>
      </w:tblGrid>
      <w:tr w:rsidR="0020236E" w:rsidRPr="00A5095E" w:rsidTr="00935A7C">
        <w:tc>
          <w:tcPr>
            <w:tcW w:w="5954" w:type="dxa"/>
            <w:vAlign w:val="center"/>
          </w:tcPr>
          <w:p w:rsidR="0020236E" w:rsidRPr="00A5095E" w:rsidRDefault="0020236E" w:rsidP="00EC3DF7">
            <w:pPr>
              <w:autoSpaceDE w:val="0"/>
              <w:spacing w:after="0" w:line="240" w:lineRule="auto"/>
              <w:jc w:val="center"/>
              <w:rPr>
                <w:rFonts w:ascii="Times New Roman" w:hAnsi="Times New Roman" w:cs="Times New Roman"/>
                <w:b/>
                <w:bCs/>
                <w:sz w:val="28"/>
                <w:szCs w:val="28"/>
              </w:rPr>
            </w:pPr>
            <w:r w:rsidRPr="00A5095E">
              <w:rPr>
                <w:rFonts w:ascii="Times New Roman" w:hAnsi="Times New Roman" w:cs="Times New Roman"/>
                <w:b/>
                <w:bCs/>
                <w:sz w:val="28"/>
                <w:szCs w:val="28"/>
              </w:rPr>
              <w:t>Мероприятия,</w:t>
            </w:r>
          </w:p>
          <w:p w:rsidR="0020236E" w:rsidRPr="00A5095E" w:rsidRDefault="0020236E" w:rsidP="00EC3DF7">
            <w:pPr>
              <w:autoSpaceDE w:val="0"/>
              <w:spacing w:after="0" w:line="240" w:lineRule="auto"/>
              <w:jc w:val="center"/>
              <w:rPr>
                <w:rFonts w:ascii="Times New Roman" w:hAnsi="Times New Roman" w:cs="Times New Roman"/>
                <w:b/>
                <w:bCs/>
                <w:sz w:val="28"/>
                <w:szCs w:val="28"/>
              </w:rPr>
            </w:pPr>
            <w:r w:rsidRPr="00A5095E">
              <w:rPr>
                <w:rFonts w:ascii="Times New Roman" w:hAnsi="Times New Roman" w:cs="Times New Roman"/>
                <w:b/>
                <w:bCs/>
                <w:sz w:val="28"/>
                <w:szCs w:val="28"/>
              </w:rPr>
              <w:t>подлежащие</w:t>
            </w:r>
          </w:p>
          <w:p w:rsidR="0020236E" w:rsidRPr="00A5095E" w:rsidRDefault="0020236E" w:rsidP="00EC3DF7">
            <w:pPr>
              <w:autoSpaceDE w:val="0"/>
              <w:spacing w:after="0" w:line="240" w:lineRule="auto"/>
              <w:jc w:val="center"/>
              <w:rPr>
                <w:rFonts w:ascii="Times New Roman" w:hAnsi="Times New Roman" w:cs="Times New Roman"/>
                <w:sz w:val="28"/>
                <w:szCs w:val="28"/>
              </w:rPr>
            </w:pPr>
            <w:r w:rsidRPr="00A5095E">
              <w:rPr>
                <w:rFonts w:ascii="Times New Roman" w:hAnsi="Times New Roman" w:cs="Times New Roman"/>
                <w:b/>
                <w:bCs/>
                <w:sz w:val="28"/>
                <w:szCs w:val="28"/>
              </w:rPr>
              <w:t>выполнению</w:t>
            </w:r>
          </w:p>
        </w:tc>
        <w:tc>
          <w:tcPr>
            <w:tcW w:w="4252" w:type="dxa"/>
            <w:vAlign w:val="center"/>
          </w:tcPr>
          <w:p w:rsidR="0020236E" w:rsidRPr="00A5095E" w:rsidRDefault="0020236E" w:rsidP="00EC3DF7">
            <w:pPr>
              <w:autoSpaceDE w:val="0"/>
              <w:spacing w:after="0" w:line="240" w:lineRule="auto"/>
              <w:jc w:val="center"/>
              <w:rPr>
                <w:rFonts w:ascii="Times New Roman" w:hAnsi="Times New Roman" w:cs="Times New Roman"/>
                <w:b/>
                <w:bCs/>
                <w:sz w:val="28"/>
                <w:szCs w:val="28"/>
              </w:rPr>
            </w:pPr>
            <w:r w:rsidRPr="00A5095E">
              <w:rPr>
                <w:rFonts w:ascii="Times New Roman" w:hAnsi="Times New Roman" w:cs="Times New Roman"/>
                <w:b/>
                <w:bCs/>
                <w:sz w:val="28"/>
                <w:szCs w:val="28"/>
              </w:rPr>
              <w:t>Ответственный</w:t>
            </w:r>
          </w:p>
          <w:p w:rsidR="0020236E" w:rsidRPr="00A5095E" w:rsidRDefault="0020236E" w:rsidP="00EC3DF7">
            <w:pPr>
              <w:autoSpaceDE w:val="0"/>
              <w:spacing w:after="0" w:line="240" w:lineRule="auto"/>
              <w:jc w:val="center"/>
              <w:rPr>
                <w:rFonts w:ascii="Times New Roman" w:hAnsi="Times New Roman" w:cs="Times New Roman"/>
                <w:sz w:val="28"/>
                <w:szCs w:val="28"/>
              </w:rPr>
            </w:pPr>
            <w:r w:rsidRPr="00A5095E">
              <w:rPr>
                <w:rFonts w:ascii="Times New Roman" w:hAnsi="Times New Roman" w:cs="Times New Roman"/>
                <w:b/>
                <w:bCs/>
                <w:sz w:val="28"/>
                <w:szCs w:val="28"/>
              </w:rPr>
              <w:t>за выполнение</w:t>
            </w:r>
          </w:p>
        </w:tc>
      </w:tr>
      <w:tr w:rsidR="0020236E" w:rsidRPr="00A5095E" w:rsidTr="00935A7C">
        <w:trPr>
          <w:trHeight w:val="804"/>
        </w:trPr>
        <w:tc>
          <w:tcPr>
            <w:tcW w:w="5954" w:type="dxa"/>
          </w:tcPr>
          <w:p w:rsidR="0020236E" w:rsidRPr="00A5095E" w:rsidRDefault="0020236E" w:rsidP="00C3282E">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Заключение с предприятиями договоров на организацию и проведение </w:t>
            </w:r>
            <w:r w:rsidR="00C3282E" w:rsidRPr="00A5095E">
              <w:rPr>
                <w:rFonts w:ascii="Times New Roman" w:hAnsi="Times New Roman" w:cs="Times New Roman"/>
                <w:sz w:val="28"/>
                <w:szCs w:val="28"/>
              </w:rPr>
              <w:t>практики студентов</w:t>
            </w:r>
            <w:r>
              <w:rPr>
                <w:rFonts w:ascii="Times New Roman" w:hAnsi="Times New Roman" w:cs="Times New Roman"/>
                <w:sz w:val="28"/>
                <w:szCs w:val="28"/>
              </w:rPr>
              <w:t xml:space="preserve"> </w:t>
            </w:r>
            <w:r w:rsidR="00C3282E">
              <w:rPr>
                <w:rFonts w:ascii="Times New Roman" w:hAnsi="Times New Roman" w:cs="Times New Roman"/>
                <w:sz w:val="28"/>
                <w:szCs w:val="28"/>
              </w:rPr>
              <w:t>колледжа</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Заместитель директора по учебно – производственной работе</w:t>
            </w:r>
            <w:r>
              <w:rPr>
                <w:rFonts w:ascii="Times New Roman" w:hAnsi="Times New Roman" w:cs="Times New Roman"/>
                <w:sz w:val="28"/>
                <w:szCs w:val="28"/>
              </w:rPr>
              <w:t xml:space="preserve"> </w:t>
            </w:r>
            <w:r w:rsidRPr="00A5095E">
              <w:rPr>
                <w:rFonts w:ascii="Times New Roman" w:hAnsi="Times New Roman" w:cs="Times New Roman"/>
                <w:sz w:val="28"/>
                <w:szCs w:val="28"/>
              </w:rPr>
              <w:t>(далее УПР),</w:t>
            </w:r>
            <w:r>
              <w:rPr>
                <w:rFonts w:ascii="Times New Roman" w:hAnsi="Times New Roman" w:cs="Times New Roman"/>
                <w:sz w:val="28"/>
                <w:szCs w:val="28"/>
              </w:rPr>
              <w:t xml:space="preserve"> </w:t>
            </w:r>
            <w:r w:rsidRPr="00A5095E">
              <w:rPr>
                <w:rFonts w:ascii="Times New Roman" w:hAnsi="Times New Roman" w:cs="Times New Roman"/>
                <w:sz w:val="28"/>
                <w:szCs w:val="28"/>
              </w:rPr>
              <w:t>руководитель практики от учебного заведения</w:t>
            </w:r>
          </w:p>
        </w:tc>
      </w:tr>
      <w:tr w:rsidR="0020236E" w:rsidRPr="00A5095E" w:rsidTr="00935A7C">
        <w:tc>
          <w:tcPr>
            <w:tcW w:w="5954" w:type="dxa"/>
          </w:tcPr>
          <w:p w:rsidR="0020236E" w:rsidRPr="00A5095E" w:rsidRDefault="0020236E" w:rsidP="00C3282E">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Издание приказа по </w:t>
            </w:r>
            <w:r w:rsidR="00C3282E">
              <w:rPr>
                <w:rFonts w:ascii="Times New Roman" w:hAnsi="Times New Roman" w:cs="Times New Roman"/>
                <w:sz w:val="28"/>
                <w:szCs w:val="28"/>
              </w:rPr>
              <w:t>колледжу</w:t>
            </w:r>
            <w:r w:rsidRPr="00A5095E">
              <w:rPr>
                <w:rFonts w:ascii="Times New Roman" w:hAnsi="Times New Roman" w:cs="Times New Roman"/>
                <w:sz w:val="28"/>
                <w:szCs w:val="28"/>
              </w:rPr>
              <w:t xml:space="preserve"> о закреплении руководителей преддипломной практики и закреплении за ними конкретных студентов</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УПР</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Составление и утверждение: графика контроля над ходом преддипломной практики; рабочих планов проведения преддипломной практики;  календарных графиков прохождения практики</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Старший мастер,</w:t>
            </w:r>
          </w:p>
          <w:p w:rsidR="0020236E" w:rsidRPr="00A5095E" w:rsidRDefault="0020236E" w:rsidP="00EC3DF7">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р</w:t>
            </w:r>
            <w:r w:rsidRPr="00A5095E">
              <w:rPr>
                <w:rFonts w:ascii="Times New Roman" w:hAnsi="Times New Roman" w:cs="Times New Roman"/>
                <w:sz w:val="28"/>
                <w:szCs w:val="28"/>
              </w:rPr>
              <w:t xml:space="preserve">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Проведение собрания со студентами очередного выпуска по вопросам:</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целей и задач преддипломной практики; рекомендаций по сбору материалов для дипломного проектирования на период преддипломной практики; ознакомления обучающихся с их обязанностями на период преддипломной практики</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Заместитель директора </w:t>
            </w:r>
            <w:r>
              <w:rPr>
                <w:rFonts w:ascii="Times New Roman" w:hAnsi="Times New Roman" w:cs="Times New Roman"/>
                <w:sz w:val="28"/>
                <w:szCs w:val="28"/>
              </w:rPr>
              <w:t>по УПР, старший мастер,</w:t>
            </w:r>
            <w:r w:rsidR="00624383">
              <w:rPr>
                <w:rFonts w:ascii="Times New Roman" w:hAnsi="Times New Roman" w:cs="Times New Roman"/>
                <w:sz w:val="28"/>
                <w:szCs w:val="28"/>
              </w:rPr>
              <w:t xml:space="preserve"> </w:t>
            </w:r>
            <w:r w:rsidRPr="00A5095E">
              <w:rPr>
                <w:rFonts w:ascii="Times New Roman" w:hAnsi="Times New Roman" w:cs="Times New Roman"/>
                <w:sz w:val="28"/>
                <w:szCs w:val="28"/>
              </w:rPr>
              <w:t>руководитель практики от учебного заведения</w:t>
            </w:r>
          </w:p>
        </w:tc>
      </w:tr>
    </w:tbl>
    <w:p w:rsidR="0020236E" w:rsidRDefault="0020236E" w:rsidP="00EC3DF7">
      <w:pPr>
        <w:shd w:val="clear" w:color="auto" w:fill="FFFFFF"/>
        <w:autoSpaceDE w:val="0"/>
        <w:spacing w:after="0" w:line="240" w:lineRule="auto"/>
        <w:rPr>
          <w:rFonts w:ascii="Times New Roman" w:hAnsi="Times New Roman" w:cs="Times New Roman"/>
          <w:sz w:val="28"/>
          <w:szCs w:val="28"/>
        </w:rPr>
      </w:pPr>
    </w:p>
    <w:p w:rsidR="0020236E" w:rsidRPr="00A5095E" w:rsidRDefault="0020236E" w:rsidP="00EC3DF7">
      <w:pPr>
        <w:shd w:val="clear" w:color="auto" w:fill="FFFFFF"/>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Таблица 4.2  Порядок проведения практики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2"/>
      </w:tblGrid>
      <w:tr w:rsidR="0020236E" w:rsidRPr="00A5095E" w:rsidTr="00935A7C">
        <w:tc>
          <w:tcPr>
            <w:tcW w:w="5954" w:type="dxa"/>
          </w:tcPr>
          <w:p w:rsidR="0020236E" w:rsidRPr="00A5095E" w:rsidRDefault="0020236E" w:rsidP="00EC3DF7">
            <w:pPr>
              <w:autoSpaceDE w:val="0"/>
              <w:spacing w:after="0" w:line="240" w:lineRule="auto"/>
              <w:jc w:val="center"/>
              <w:rPr>
                <w:rFonts w:ascii="Times New Roman" w:hAnsi="Times New Roman" w:cs="Times New Roman"/>
                <w:b/>
                <w:bCs/>
                <w:sz w:val="28"/>
                <w:szCs w:val="28"/>
              </w:rPr>
            </w:pPr>
            <w:r w:rsidRPr="00A5095E">
              <w:rPr>
                <w:rFonts w:ascii="Times New Roman" w:hAnsi="Times New Roman" w:cs="Times New Roman"/>
                <w:b/>
                <w:bCs/>
                <w:sz w:val="28"/>
                <w:szCs w:val="28"/>
              </w:rPr>
              <w:t>Мероприятия,</w:t>
            </w:r>
            <w:r w:rsidR="00F64C7F">
              <w:rPr>
                <w:rFonts w:ascii="Times New Roman" w:hAnsi="Times New Roman" w:cs="Times New Roman"/>
                <w:b/>
                <w:bCs/>
                <w:sz w:val="28"/>
                <w:szCs w:val="28"/>
              </w:rPr>
              <w:t xml:space="preserve"> </w:t>
            </w:r>
            <w:r w:rsidRPr="00A5095E">
              <w:rPr>
                <w:rFonts w:ascii="Times New Roman" w:hAnsi="Times New Roman" w:cs="Times New Roman"/>
                <w:b/>
                <w:bCs/>
                <w:sz w:val="28"/>
                <w:szCs w:val="28"/>
              </w:rPr>
              <w:t>подлежащие</w:t>
            </w:r>
          </w:p>
          <w:p w:rsidR="0020236E" w:rsidRPr="00A5095E" w:rsidRDefault="0020236E" w:rsidP="00EC3DF7">
            <w:pPr>
              <w:autoSpaceDE w:val="0"/>
              <w:spacing w:after="0" w:line="240" w:lineRule="auto"/>
              <w:jc w:val="center"/>
              <w:rPr>
                <w:rFonts w:ascii="Times New Roman" w:hAnsi="Times New Roman" w:cs="Times New Roman"/>
                <w:sz w:val="28"/>
                <w:szCs w:val="28"/>
              </w:rPr>
            </w:pPr>
            <w:r w:rsidRPr="00A5095E">
              <w:rPr>
                <w:rFonts w:ascii="Times New Roman" w:hAnsi="Times New Roman" w:cs="Times New Roman"/>
                <w:b/>
                <w:bCs/>
                <w:sz w:val="28"/>
                <w:szCs w:val="28"/>
              </w:rPr>
              <w:t>выполнению</w:t>
            </w:r>
          </w:p>
        </w:tc>
        <w:tc>
          <w:tcPr>
            <w:tcW w:w="4252" w:type="dxa"/>
            <w:vAlign w:val="center"/>
          </w:tcPr>
          <w:p w:rsidR="0020236E" w:rsidRPr="00A5095E" w:rsidRDefault="0020236E" w:rsidP="00EC3DF7">
            <w:pPr>
              <w:autoSpaceDE w:val="0"/>
              <w:spacing w:after="0" w:line="240" w:lineRule="auto"/>
              <w:jc w:val="center"/>
              <w:rPr>
                <w:rFonts w:ascii="Times New Roman" w:hAnsi="Times New Roman" w:cs="Times New Roman"/>
                <w:b/>
                <w:bCs/>
                <w:sz w:val="28"/>
                <w:szCs w:val="28"/>
              </w:rPr>
            </w:pPr>
            <w:r w:rsidRPr="00A5095E">
              <w:rPr>
                <w:rFonts w:ascii="Times New Roman" w:hAnsi="Times New Roman" w:cs="Times New Roman"/>
                <w:b/>
                <w:bCs/>
                <w:sz w:val="28"/>
                <w:szCs w:val="28"/>
              </w:rPr>
              <w:t>Ответственный</w:t>
            </w:r>
          </w:p>
          <w:p w:rsidR="0020236E" w:rsidRPr="00A5095E" w:rsidRDefault="0020236E" w:rsidP="00EC3DF7">
            <w:pPr>
              <w:autoSpaceDE w:val="0"/>
              <w:spacing w:after="0" w:line="240" w:lineRule="auto"/>
              <w:jc w:val="center"/>
              <w:rPr>
                <w:rFonts w:ascii="Times New Roman" w:hAnsi="Times New Roman" w:cs="Times New Roman"/>
                <w:sz w:val="28"/>
                <w:szCs w:val="28"/>
              </w:rPr>
            </w:pPr>
            <w:r w:rsidRPr="00A5095E">
              <w:rPr>
                <w:rFonts w:ascii="Times New Roman" w:hAnsi="Times New Roman" w:cs="Times New Roman"/>
                <w:b/>
                <w:bCs/>
                <w:sz w:val="28"/>
                <w:szCs w:val="28"/>
              </w:rPr>
              <w:t>за выполнение</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Организация проверки хода преддипломной практики</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Организация обучения студентов правилам техники безопасности</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Организация проверки по сбору материалов для дипломного проектирования</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Составление графика сдачи дневников и отчетов по практике, приема зачетов по практике</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Составление отзывов о работе практикантов</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предприятия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Прием зачетов по преддипломной практике и оформление зачетной ведомости</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Представление заместителю директора по УПР дневников обучающихся</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lastRenderedPageBreak/>
              <w:t>Организация и проведение совещания с преподавателями – руководителями практик по итогам преддипломной практики и выполнению студентами задания по сбору материалов для выполнения дипломного проекта</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Заместитель директора по УПР,</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председатель  предметно – цикловой комиссии (далее ПЦК)</w:t>
            </w:r>
          </w:p>
        </w:tc>
      </w:tr>
      <w:tr w:rsidR="0020236E" w:rsidRPr="00A5095E" w:rsidTr="00935A7C">
        <w:tc>
          <w:tcPr>
            <w:tcW w:w="5954"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Сдача на хранение в архив дневников и отчетов по преддипломной практике</w:t>
            </w:r>
          </w:p>
        </w:tc>
        <w:tc>
          <w:tcPr>
            <w:tcW w:w="4252" w:type="dxa"/>
          </w:tcPr>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 xml:space="preserve">Руководитель практики </w:t>
            </w:r>
          </w:p>
          <w:p w:rsidR="0020236E" w:rsidRPr="00A5095E" w:rsidRDefault="0020236E" w:rsidP="00EC3DF7">
            <w:pPr>
              <w:autoSpaceDE w:val="0"/>
              <w:spacing w:after="0" w:line="240" w:lineRule="auto"/>
              <w:rPr>
                <w:rFonts w:ascii="Times New Roman" w:hAnsi="Times New Roman" w:cs="Times New Roman"/>
                <w:sz w:val="28"/>
                <w:szCs w:val="28"/>
              </w:rPr>
            </w:pPr>
            <w:r w:rsidRPr="00A5095E">
              <w:rPr>
                <w:rFonts w:ascii="Times New Roman" w:hAnsi="Times New Roman" w:cs="Times New Roman"/>
                <w:sz w:val="28"/>
                <w:szCs w:val="28"/>
              </w:rPr>
              <w:t>от  учебного заведения</w:t>
            </w:r>
          </w:p>
        </w:tc>
      </w:tr>
    </w:tbl>
    <w:p w:rsidR="0020236E" w:rsidRPr="00A5095E" w:rsidRDefault="0020236E" w:rsidP="00EC3DF7">
      <w:pPr>
        <w:shd w:val="clear" w:color="auto" w:fill="FFFFFF"/>
        <w:autoSpaceDE w:val="0"/>
        <w:spacing w:after="0" w:line="240" w:lineRule="auto"/>
        <w:ind w:firstLine="709"/>
        <w:rPr>
          <w:rFonts w:ascii="Times New Roman" w:hAnsi="Times New Roman" w:cs="Times New Roman"/>
          <w:color w:val="FF0000"/>
          <w:sz w:val="28"/>
          <w:szCs w:val="28"/>
        </w:rPr>
      </w:pPr>
    </w:p>
    <w:p w:rsidR="0020236E" w:rsidRPr="00A5095E" w:rsidRDefault="0020236E" w:rsidP="00EC3DF7">
      <w:pPr>
        <w:shd w:val="clear" w:color="auto" w:fill="FFFFFF"/>
        <w:autoSpaceDE w:val="0"/>
        <w:spacing w:after="0" w:line="240" w:lineRule="auto"/>
        <w:ind w:firstLine="709"/>
        <w:jc w:val="center"/>
        <w:rPr>
          <w:rFonts w:ascii="Times New Roman" w:hAnsi="Times New Roman" w:cs="Times New Roman"/>
          <w:b/>
          <w:bCs/>
          <w:sz w:val="28"/>
          <w:szCs w:val="28"/>
        </w:rPr>
      </w:pPr>
      <w:r w:rsidRPr="00A5095E">
        <w:rPr>
          <w:rFonts w:ascii="Times New Roman" w:hAnsi="Times New Roman" w:cs="Times New Roman"/>
          <w:b/>
          <w:bCs/>
          <w:sz w:val="28"/>
          <w:szCs w:val="28"/>
        </w:rPr>
        <w:t>5. СОДЕРЖАНИЕ ПРАКТИКИ</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b/>
          <w:bCs/>
          <w:sz w:val="28"/>
          <w:szCs w:val="28"/>
        </w:rPr>
      </w:pPr>
      <w:r w:rsidRPr="00A5095E">
        <w:rPr>
          <w:rFonts w:ascii="Times New Roman" w:hAnsi="Times New Roman" w:cs="Times New Roman"/>
          <w:b/>
          <w:bCs/>
          <w:sz w:val="28"/>
          <w:szCs w:val="28"/>
        </w:rPr>
        <w:t>Оформление на работу, вводный инструктаж по технике безопасности</w:t>
      </w:r>
    </w:p>
    <w:p w:rsidR="0020236E" w:rsidRPr="00A5095E" w:rsidRDefault="0020236E" w:rsidP="00EC3DF7">
      <w:pPr>
        <w:shd w:val="clear" w:color="auto" w:fill="FFFFFF"/>
        <w:autoSpaceDE w:val="0"/>
        <w:spacing w:after="0" w:line="240" w:lineRule="auto"/>
        <w:jc w:val="both"/>
        <w:rPr>
          <w:rFonts w:ascii="Times New Roman" w:hAnsi="Times New Roman" w:cs="Times New Roman"/>
          <w:i/>
          <w:iCs/>
          <w:sz w:val="28"/>
          <w:szCs w:val="28"/>
        </w:rPr>
      </w:pPr>
      <w:r w:rsidRPr="00A5095E">
        <w:rPr>
          <w:rFonts w:ascii="Times New Roman" w:hAnsi="Times New Roman" w:cs="Times New Roman"/>
          <w:i/>
          <w:iCs/>
          <w:sz w:val="28"/>
          <w:szCs w:val="28"/>
        </w:rPr>
        <w:t>Учебная   информация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Содержание практики, ее задачи. Содержание отчета и его оформление. Порядок оформления на работу. Вводный инструктаж по ТБ.</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Руководитель преддипломной практики от организации обязан ознакомить студентов с производственно-хозяйственной деятельностью организации и провести инструктаж и проверку знаний по технике безопасности обучающихся.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В процессе преддипломной практики  студент - практикант выполняет производственную часть практики и индивидуальное задание, выданное руководителем дипломного проекта (работы).</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b/>
          <w:bCs/>
          <w:sz w:val="28"/>
          <w:szCs w:val="28"/>
        </w:rPr>
      </w:pPr>
      <w:r w:rsidRPr="00A5095E">
        <w:rPr>
          <w:rFonts w:ascii="Times New Roman" w:hAnsi="Times New Roman" w:cs="Times New Roman"/>
          <w:b/>
          <w:bCs/>
          <w:sz w:val="28"/>
          <w:szCs w:val="28"/>
        </w:rPr>
        <w:t>Знакомство с  профильной организацией</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i/>
          <w:iCs/>
          <w:sz w:val="28"/>
          <w:szCs w:val="28"/>
        </w:rPr>
        <w:t>Учебная   информация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Структура профильной организации строение каждого отдела и его функции. Строительные участки, отделы, подсобные производства, обслуживающие хозяйства, находящиеся на балансе строительной организации. Об</w:t>
      </w:r>
      <w:r w:rsidR="00624383">
        <w:rPr>
          <w:rFonts w:ascii="Times New Roman" w:hAnsi="Times New Roman" w:cs="Times New Roman"/>
          <w:sz w:val="28"/>
          <w:szCs w:val="28"/>
        </w:rPr>
        <w:t>ъемы основных видов строительно-</w:t>
      </w:r>
      <w:r w:rsidRPr="00A5095E">
        <w:rPr>
          <w:rFonts w:ascii="Times New Roman" w:hAnsi="Times New Roman" w:cs="Times New Roman"/>
          <w:sz w:val="28"/>
          <w:szCs w:val="28"/>
        </w:rPr>
        <w:t xml:space="preserve"> монтажных, ремонтных работ (далее СМР), план СМР, планы технического обслуживания и ремонта (ТО и Р) машин.</w:t>
      </w:r>
    </w:p>
    <w:p w:rsidR="0020236E" w:rsidRPr="00A5095E" w:rsidRDefault="0020236E" w:rsidP="00EC3DF7">
      <w:pPr>
        <w:shd w:val="clear" w:color="auto" w:fill="FFFFFF"/>
        <w:autoSpaceDE w:val="0"/>
        <w:spacing w:after="0" w:line="240" w:lineRule="auto"/>
        <w:jc w:val="both"/>
        <w:rPr>
          <w:rFonts w:ascii="Times New Roman" w:hAnsi="Times New Roman" w:cs="Times New Roman"/>
          <w:i/>
          <w:iCs/>
          <w:sz w:val="28"/>
          <w:szCs w:val="28"/>
        </w:rPr>
      </w:pPr>
      <w:r w:rsidRPr="00A5095E">
        <w:rPr>
          <w:rFonts w:ascii="Times New Roman" w:hAnsi="Times New Roman" w:cs="Times New Roman"/>
          <w:i/>
          <w:iCs/>
          <w:sz w:val="28"/>
          <w:szCs w:val="28"/>
        </w:rPr>
        <w:t>Студента  следует ознакомить:</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w:t>
      </w:r>
      <w:r w:rsidRPr="00A5095E">
        <w:rPr>
          <w:rFonts w:ascii="Times New Roman" w:hAnsi="Times New Roman" w:cs="Times New Roman"/>
          <w:i/>
          <w:iCs/>
          <w:sz w:val="28"/>
          <w:szCs w:val="28"/>
        </w:rPr>
        <w:t xml:space="preserve"> </w:t>
      </w:r>
      <w:r w:rsidRPr="00A5095E">
        <w:rPr>
          <w:rFonts w:ascii="Times New Roman" w:hAnsi="Times New Roman" w:cs="Times New Roman"/>
          <w:sz w:val="28"/>
          <w:szCs w:val="28"/>
        </w:rPr>
        <w:t>с рабочими планами и графиком прохождения преддипломной практики;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назначением и организационной структурой профильной организации;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организациями, связанными с разработкой, внедрением или использованием современных компьютерных технологий;</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характеристиками строящихся объектов;</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технической оснащенностью профильной организации;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организацией    материально-технического снабжения, транспортным хозяйством и системой обслуживания и ремонта машин;</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организацией системы оценки и контроля качества СМР, ТР и ТО машин.</w:t>
      </w:r>
    </w:p>
    <w:p w:rsidR="0020236E" w:rsidRPr="00A5095E" w:rsidRDefault="0020236E" w:rsidP="00EC3DF7">
      <w:pPr>
        <w:shd w:val="clear" w:color="auto" w:fill="FFFFFF"/>
        <w:autoSpaceDE w:val="0"/>
        <w:spacing w:after="0" w:line="240" w:lineRule="auto"/>
        <w:jc w:val="both"/>
        <w:rPr>
          <w:rFonts w:ascii="Times New Roman" w:hAnsi="Times New Roman" w:cs="Times New Roman"/>
          <w:i/>
          <w:iCs/>
          <w:sz w:val="28"/>
          <w:szCs w:val="28"/>
        </w:rPr>
      </w:pPr>
      <w:r w:rsidRPr="00A5095E">
        <w:rPr>
          <w:rFonts w:ascii="Times New Roman" w:hAnsi="Times New Roman" w:cs="Times New Roman"/>
          <w:i/>
          <w:iCs/>
          <w:sz w:val="28"/>
          <w:szCs w:val="28"/>
        </w:rPr>
        <w:t>Студент  должен  изучить:</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w:t>
      </w:r>
      <w:r w:rsidRPr="00A5095E">
        <w:rPr>
          <w:rFonts w:ascii="Times New Roman" w:hAnsi="Times New Roman" w:cs="Times New Roman"/>
          <w:i/>
          <w:iCs/>
          <w:sz w:val="28"/>
          <w:szCs w:val="28"/>
        </w:rPr>
        <w:t xml:space="preserve"> </w:t>
      </w:r>
      <w:r w:rsidRPr="00A5095E">
        <w:rPr>
          <w:rFonts w:ascii="Times New Roman" w:hAnsi="Times New Roman" w:cs="Times New Roman"/>
          <w:sz w:val="28"/>
          <w:szCs w:val="28"/>
        </w:rPr>
        <w:t>способы проектирования и порядок проведения технико – экономических расчетов;</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порядок выполнения подготовительных работ, осуществляемых профильной организацией (в том числе подготовку организационно-технических мероприятий, необходимых материально-технических ресурсов, документацию);</w:t>
      </w:r>
    </w:p>
    <w:p w:rsidR="0020236E" w:rsidRPr="00A5095E" w:rsidRDefault="0020236E" w:rsidP="00EC3DF7">
      <w:pPr>
        <w:shd w:val="clear" w:color="auto" w:fill="FFFFFF"/>
        <w:autoSpaceDE w:val="0"/>
        <w:spacing w:after="0" w:line="240" w:lineRule="auto"/>
        <w:jc w:val="both"/>
        <w:rPr>
          <w:rStyle w:val="FontStyle51"/>
          <w:sz w:val="28"/>
          <w:szCs w:val="28"/>
        </w:rPr>
      </w:pPr>
      <w:r w:rsidRPr="00A5095E">
        <w:rPr>
          <w:rFonts w:ascii="Times New Roman" w:hAnsi="Times New Roman" w:cs="Times New Roman"/>
          <w:sz w:val="28"/>
          <w:szCs w:val="28"/>
        </w:rPr>
        <w:t>- организацию приемки материалов и конструкций, входного контроля их качества, складирования, транспортировки материалов и конструкций и их хранения;</w:t>
      </w:r>
      <w:r w:rsidRPr="00A5095E">
        <w:rPr>
          <w:rStyle w:val="FontStyle51"/>
          <w:sz w:val="28"/>
          <w:szCs w:val="28"/>
        </w:rPr>
        <w:t xml:space="preserve"> </w:t>
      </w:r>
    </w:p>
    <w:p w:rsidR="0020236E" w:rsidRPr="00A5095E" w:rsidRDefault="0020236E" w:rsidP="00EC3DF7">
      <w:pPr>
        <w:shd w:val="clear" w:color="auto" w:fill="FFFFFF"/>
        <w:autoSpaceDE w:val="0"/>
        <w:spacing w:after="0" w:line="240" w:lineRule="auto"/>
        <w:jc w:val="both"/>
        <w:rPr>
          <w:rStyle w:val="FontStyle51"/>
          <w:sz w:val="28"/>
          <w:szCs w:val="28"/>
        </w:rPr>
      </w:pPr>
      <w:r w:rsidRPr="00A5095E">
        <w:rPr>
          <w:rStyle w:val="FontStyle51"/>
          <w:sz w:val="28"/>
          <w:szCs w:val="28"/>
        </w:rPr>
        <w:t>- оформление технической и отчетной документации о работе производственного участка;</w:t>
      </w:r>
    </w:p>
    <w:p w:rsidR="0020236E" w:rsidRPr="00A5095E" w:rsidRDefault="0020236E" w:rsidP="00EC3DF7">
      <w:pPr>
        <w:pStyle w:val="Style41"/>
        <w:widowControl/>
        <w:spacing w:line="240" w:lineRule="auto"/>
        <w:ind w:firstLine="0"/>
        <w:rPr>
          <w:rStyle w:val="FontStyle51"/>
          <w:sz w:val="28"/>
          <w:szCs w:val="28"/>
        </w:rPr>
      </w:pPr>
      <w:r w:rsidRPr="00A5095E">
        <w:rPr>
          <w:rStyle w:val="FontStyle51"/>
          <w:sz w:val="28"/>
          <w:szCs w:val="28"/>
        </w:rPr>
        <w:t>- основы организации и планирования деятельности организации и управления ею;</w:t>
      </w:r>
    </w:p>
    <w:p w:rsidR="0020236E" w:rsidRPr="00A5095E" w:rsidRDefault="0020236E" w:rsidP="00EC3DF7">
      <w:pPr>
        <w:pStyle w:val="Style41"/>
        <w:widowControl/>
        <w:spacing w:line="240" w:lineRule="auto"/>
        <w:ind w:firstLine="0"/>
        <w:rPr>
          <w:rStyle w:val="FontStyle51"/>
          <w:sz w:val="28"/>
          <w:szCs w:val="28"/>
        </w:rPr>
      </w:pPr>
      <w:r w:rsidRPr="00A5095E">
        <w:rPr>
          <w:rStyle w:val="FontStyle51"/>
          <w:sz w:val="28"/>
          <w:szCs w:val="28"/>
        </w:rPr>
        <w:lastRenderedPageBreak/>
        <w:t>- основные показатели производственно-хозяйственной деятельности организации;</w:t>
      </w:r>
    </w:p>
    <w:p w:rsidR="0020236E" w:rsidRPr="00A5095E" w:rsidRDefault="0020236E" w:rsidP="00EC3DF7">
      <w:pPr>
        <w:pStyle w:val="Style41"/>
        <w:widowControl/>
        <w:spacing w:line="240" w:lineRule="auto"/>
        <w:ind w:firstLine="0"/>
        <w:rPr>
          <w:rStyle w:val="FontStyle51"/>
          <w:sz w:val="28"/>
          <w:szCs w:val="28"/>
        </w:rPr>
      </w:pPr>
      <w:r w:rsidRPr="00A5095E">
        <w:rPr>
          <w:rStyle w:val="FontStyle51"/>
          <w:sz w:val="28"/>
          <w:szCs w:val="28"/>
        </w:rPr>
        <w:t>- виды и формы технической и отчетной документации;</w:t>
      </w:r>
    </w:p>
    <w:p w:rsidR="0020236E" w:rsidRPr="00A5095E" w:rsidRDefault="0020236E" w:rsidP="00EC3DF7">
      <w:pPr>
        <w:pStyle w:val="Style22"/>
        <w:widowControl/>
        <w:spacing w:line="240" w:lineRule="auto"/>
        <w:ind w:firstLine="0"/>
        <w:jc w:val="both"/>
        <w:rPr>
          <w:rStyle w:val="FontStyle51"/>
          <w:sz w:val="28"/>
          <w:szCs w:val="28"/>
        </w:rPr>
      </w:pPr>
      <w:r w:rsidRPr="00A5095E">
        <w:rPr>
          <w:rStyle w:val="FontStyle51"/>
          <w:sz w:val="28"/>
          <w:szCs w:val="28"/>
        </w:rPr>
        <w:t>- правила и нормы охраны труда</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b/>
          <w:bCs/>
          <w:sz w:val="28"/>
          <w:szCs w:val="28"/>
        </w:rPr>
      </w:pPr>
      <w:r w:rsidRPr="00A5095E">
        <w:rPr>
          <w:rFonts w:ascii="Times New Roman" w:hAnsi="Times New Roman" w:cs="Times New Roman"/>
          <w:b/>
          <w:bCs/>
          <w:sz w:val="28"/>
          <w:szCs w:val="28"/>
        </w:rPr>
        <w:t>Изучение  работы ведущих  отделов</w:t>
      </w:r>
    </w:p>
    <w:p w:rsidR="0020236E" w:rsidRPr="00A5095E" w:rsidRDefault="0020236E" w:rsidP="00EC3DF7">
      <w:pPr>
        <w:shd w:val="clear" w:color="auto" w:fill="FFFFFF"/>
        <w:autoSpaceDE w:val="0"/>
        <w:spacing w:after="0" w:line="240" w:lineRule="auto"/>
        <w:jc w:val="both"/>
        <w:rPr>
          <w:rFonts w:ascii="Times New Roman" w:hAnsi="Times New Roman" w:cs="Times New Roman"/>
          <w:i/>
          <w:iCs/>
          <w:sz w:val="28"/>
          <w:szCs w:val="28"/>
        </w:rPr>
      </w:pPr>
      <w:r w:rsidRPr="00A5095E">
        <w:rPr>
          <w:rFonts w:ascii="Times New Roman" w:hAnsi="Times New Roman" w:cs="Times New Roman"/>
          <w:i/>
          <w:iCs/>
          <w:sz w:val="28"/>
          <w:szCs w:val="28"/>
        </w:rPr>
        <w:t>Учебная   информация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Документация, необходимая для производства работ. Рабочие чертежи, сметы, проект производства работ, их использование инженерно-техническими работниками и бригадами для организации и контроля работ. Техническая документация, оформляемая при производстве работ.</w:t>
      </w:r>
    </w:p>
    <w:p w:rsidR="0020236E" w:rsidRPr="00A5095E" w:rsidRDefault="0020236E" w:rsidP="00EC3DF7">
      <w:pPr>
        <w:shd w:val="clear" w:color="auto" w:fill="FFFFFF"/>
        <w:autoSpaceDE w:val="0"/>
        <w:spacing w:after="0" w:line="240" w:lineRule="auto"/>
        <w:jc w:val="both"/>
        <w:rPr>
          <w:rFonts w:ascii="Times New Roman" w:hAnsi="Times New Roman" w:cs="Times New Roman"/>
          <w:i/>
          <w:iCs/>
          <w:sz w:val="28"/>
          <w:szCs w:val="28"/>
        </w:rPr>
      </w:pPr>
      <w:r w:rsidRPr="00A5095E">
        <w:rPr>
          <w:rFonts w:ascii="Times New Roman" w:hAnsi="Times New Roman" w:cs="Times New Roman"/>
          <w:i/>
          <w:iCs/>
          <w:sz w:val="28"/>
          <w:szCs w:val="28"/>
        </w:rPr>
        <w:t>Перечень формируемых   умений</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В результате ознакомления с объектом воздействия (строительства сооружения или ремонта и обслуживания машин) и документацией, необходимой для возведения, эксплуатации и реконструкции зданий, обслуживания машин студент должен уметь читать проектную документацию на СМР, технологические карты на ремонт и обслуживание машин.</w:t>
      </w:r>
    </w:p>
    <w:p w:rsidR="0020236E" w:rsidRPr="00A5095E" w:rsidRDefault="0020236E" w:rsidP="00EC3DF7">
      <w:pPr>
        <w:shd w:val="clear" w:color="auto" w:fill="FFFFFF"/>
        <w:autoSpaceDE w:val="0"/>
        <w:spacing w:after="0" w:line="240" w:lineRule="auto"/>
        <w:jc w:val="both"/>
        <w:rPr>
          <w:rFonts w:ascii="Times New Roman" w:hAnsi="Times New Roman" w:cs="Times New Roman"/>
          <w:i/>
          <w:iCs/>
          <w:sz w:val="28"/>
          <w:szCs w:val="28"/>
        </w:rPr>
      </w:pPr>
      <w:r w:rsidRPr="00A5095E">
        <w:rPr>
          <w:rFonts w:ascii="Times New Roman" w:hAnsi="Times New Roman" w:cs="Times New Roman"/>
          <w:i/>
          <w:iCs/>
          <w:sz w:val="28"/>
          <w:szCs w:val="28"/>
        </w:rPr>
        <w:t>Примерные виды   работ</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Изучение рабочих чертежей, смет, проектов производства работ, технологических карт. Знакомство с объектом строительства и работами, ведущимися на объекте.</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При изучении работ основных отделов предприятия необходимо ознакомиться с их назначением, задачами и структурой, связью с другими отделами и строительными участками, ролью отделов в выполнении производственных планов, с производственно-технической и экономической документацией.</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b/>
          <w:bCs/>
          <w:sz w:val="28"/>
          <w:szCs w:val="28"/>
        </w:rPr>
      </w:pPr>
      <w:r w:rsidRPr="00A5095E">
        <w:rPr>
          <w:rFonts w:ascii="Times New Roman" w:hAnsi="Times New Roman" w:cs="Times New Roman"/>
          <w:b/>
          <w:bCs/>
          <w:sz w:val="28"/>
          <w:szCs w:val="28"/>
        </w:rPr>
        <w:t xml:space="preserve">Работа </w:t>
      </w:r>
      <w:r w:rsidR="00624383">
        <w:rPr>
          <w:rFonts w:ascii="Times New Roman" w:hAnsi="Times New Roman" w:cs="Times New Roman"/>
          <w:b/>
          <w:bCs/>
          <w:sz w:val="28"/>
          <w:szCs w:val="28"/>
        </w:rPr>
        <w:t>техника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Перед выполнением обязанностей механика в период преддипломной практики студенту необходимо сдать </w:t>
      </w:r>
      <w:r w:rsidRPr="00A5095E">
        <w:rPr>
          <w:rFonts w:ascii="Times New Roman" w:hAnsi="Times New Roman" w:cs="Times New Roman"/>
          <w:b/>
          <w:bCs/>
          <w:i/>
          <w:iCs/>
          <w:sz w:val="28"/>
          <w:szCs w:val="28"/>
        </w:rPr>
        <w:t xml:space="preserve"> </w:t>
      </w:r>
      <w:r w:rsidRPr="00A5095E">
        <w:rPr>
          <w:rFonts w:ascii="Times New Roman" w:hAnsi="Times New Roman" w:cs="Times New Roman"/>
          <w:sz w:val="28"/>
          <w:szCs w:val="28"/>
        </w:rPr>
        <w:t xml:space="preserve">минимум по охране труда. </w:t>
      </w:r>
    </w:p>
    <w:p w:rsidR="0020236E" w:rsidRPr="00A5095E" w:rsidRDefault="0020236E" w:rsidP="00EC3DF7">
      <w:pPr>
        <w:shd w:val="clear" w:color="auto" w:fill="FFFFFF"/>
        <w:autoSpaceDE w:val="0"/>
        <w:spacing w:after="0" w:line="240" w:lineRule="auto"/>
        <w:jc w:val="both"/>
        <w:rPr>
          <w:rFonts w:ascii="Times New Roman" w:hAnsi="Times New Roman" w:cs="Times New Roman"/>
          <w:b/>
          <w:bCs/>
          <w:i/>
          <w:iCs/>
          <w:sz w:val="28"/>
          <w:szCs w:val="28"/>
        </w:rPr>
      </w:pPr>
      <w:r w:rsidRPr="00A5095E">
        <w:rPr>
          <w:rFonts w:ascii="Times New Roman" w:hAnsi="Times New Roman" w:cs="Times New Roman"/>
          <w:i/>
          <w:iCs/>
          <w:sz w:val="28"/>
          <w:szCs w:val="28"/>
        </w:rPr>
        <w:t xml:space="preserve">Функции  </w:t>
      </w:r>
      <w:r w:rsidR="00464528">
        <w:rPr>
          <w:rFonts w:ascii="Times New Roman" w:hAnsi="Times New Roman" w:cs="Times New Roman"/>
          <w:i/>
          <w:iCs/>
          <w:sz w:val="28"/>
          <w:szCs w:val="28"/>
        </w:rPr>
        <w:t>техника</w:t>
      </w:r>
      <w:r w:rsidRPr="00A5095E">
        <w:rPr>
          <w:rFonts w:ascii="Times New Roman" w:hAnsi="Times New Roman" w:cs="Times New Roman"/>
          <w:b/>
          <w:bCs/>
          <w:i/>
          <w:iCs/>
          <w:sz w:val="28"/>
          <w:szCs w:val="28"/>
        </w:rPr>
        <w:t>:</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w:t>
      </w:r>
      <w:r w:rsidRPr="00A5095E">
        <w:rPr>
          <w:rFonts w:ascii="Times New Roman" w:hAnsi="Times New Roman" w:cs="Times New Roman"/>
          <w:i/>
          <w:iCs/>
          <w:sz w:val="28"/>
          <w:szCs w:val="28"/>
        </w:rPr>
        <w:t xml:space="preserve">  </w:t>
      </w:r>
      <w:r w:rsidR="00624383">
        <w:rPr>
          <w:rFonts w:ascii="Times New Roman" w:hAnsi="Times New Roman" w:cs="Times New Roman"/>
          <w:sz w:val="28"/>
          <w:szCs w:val="28"/>
        </w:rPr>
        <w:t>под руководством более квалифицированного специалиста выполнять работы</w:t>
      </w:r>
      <w:r w:rsidR="00464528">
        <w:rPr>
          <w:rFonts w:ascii="Times New Roman" w:hAnsi="Times New Roman" w:cs="Times New Roman"/>
          <w:sz w:val="28"/>
          <w:szCs w:val="28"/>
        </w:rPr>
        <w:t xml:space="preserve"> по обработке информации, проведению технических расчетов, разработке несложных проектов и простых схем;</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организация оперативного учета выполнения производственных заданий и выполнения графика работ по обслуживанию и ремонту машин;</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руководство работниками участка;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обеспечение работников инструментами, приспособлениями, средствами малой механизации, транспортом, спецодеждой, защитными средствами;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контроль над соблюдением работниками техники безопасности при выполнении технологических операций по производству работ;</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прием работы, выполненной бригадами;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обеспечение правильного хранения и экономного расходования материалов.</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В процессе преддипломной практики студент должен завершить проработку материалов, относящихся к дипломному проекту (работе). Собранного на практике материала должно быть достаточно для разработки и написания дипломного проекта (работы).</w:t>
      </w:r>
    </w:p>
    <w:p w:rsidR="0020236E" w:rsidRPr="00A5095E" w:rsidRDefault="0020236E" w:rsidP="00EC3DF7">
      <w:pPr>
        <w:shd w:val="clear" w:color="auto" w:fill="FFFFFF"/>
        <w:autoSpaceDE w:val="0"/>
        <w:spacing w:after="0" w:line="240" w:lineRule="auto"/>
        <w:ind w:left="719"/>
        <w:jc w:val="center"/>
        <w:rPr>
          <w:rFonts w:ascii="Times New Roman" w:hAnsi="Times New Roman" w:cs="Times New Roman"/>
          <w:b/>
          <w:bCs/>
          <w:sz w:val="28"/>
          <w:szCs w:val="28"/>
        </w:rPr>
      </w:pPr>
      <w:r w:rsidRPr="00A5095E">
        <w:rPr>
          <w:rFonts w:ascii="Times New Roman" w:hAnsi="Times New Roman" w:cs="Times New Roman"/>
          <w:b/>
          <w:bCs/>
          <w:sz w:val="28"/>
          <w:szCs w:val="28"/>
        </w:rPr>
        <w:t xml:space="preserve">6. ОБОБЩЕНИЕ МАТЕРИАЛОВ ПРАКТИКИ  </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 xml:space="preserve">По окончании преддипломной практики студент должен оформить отчет по практике. Отчет студента по практике  должен максимально отражать его индивидуальную работу в период прохождения преддипломной практики.  Каждый </w:t>
      </w:r>
      <w:r w:rsidRPr="00A5095E">
        <w:rPr>
          <w:rFonts w:ascii="Times New Roman" w:hAnsi="Times New Roman" w:cs="Times New Roman"/>
          <w:sz w:val="28"/>
          <w:szCs w:val="28"/>
        </w:rPr>
        <w:lastRenderedPageBreak/>
        <w:t xml:space="preserve">студент должен самостоятельно отразить в отчете требования программы практики и своего индивидуального задания. </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Студент должен собрать достаточно полную информацию и документы (чертежи, материалы) необходимые для выполнения дипломного проекта (работы). Сбор материалов должен вестись целенаправленно, применительно к теме проекта.</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Отчет по практике должен быть оформлен в соответствии с планом практики, с включением необходимых схем, эскизов, графиков и других материалов.</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Обязательным, при сдаче отчета, является наличие приказа на практику с печатями предприятия, отзыв руководителя практики от предприятия и заключение самого студента по итогам прохождения практики с его предложениями и пожеланиями.</w:t>
      </w:r>
    </w:p>
    <w:p w:rsidR="0020236E" w:rsidRPr="00A5095E" w:rsidRDefault="0020236E" w:rsidP="00935A7C">
      <w:pPr>
        <w:shd w:val="clear" w:color="auto" w:fill="FFFFFF"/>
        <w:autoSpaceDE w:val="0"/>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Отчет должен содержать следующие документы:</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табель выхода на практику, заверенный руководителем практики от профильной организации и печатью данной организации.</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дневник, в котором студент должен с первого дня практики вести записи о выполняемой ежедневно работе в профильной организации.  Записи в дневнике заверяет руководитель преддипломной практики от предприятия.</w:t>
      </w:r>
    </w:p>
    <w:p w:rsidR="0020236E" w:rsidRPr="00A509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Преддипломная практика завершается оценкой студентам за успешно освоенные общие и профессиональные компетенции.</w:t>
      </w:r>
    </w:p>
    <w:p w:rsidR="0020236E" w:rsidRPr="004E3B5E" w:rsidRDefault="0020236E" w:rsidP="00EC3DF7">
      <w:pPr>
        <w:shd w:val="clear" w:color="auto" w:fill="FFFFFF"/>
        <w:autoSpaceDE w:val="0"/>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Студенты, не выполнившие без уважительной причины требований программы преддипломной практики или получившие отрицательную оценку, отчисляются из </w:t>
      </w:r>
      <w:r w:rsidR="00C3282E">
        <w:rPr>
          <w:rFonts w:ascii="Times New Roman" w:hAnsi="Times New Roman" w:cs="Times New Roman"/>
          <w:sz w:val="28"/>
          <w:szCs w:val="28"/>
        </w:rPr>
        <w:t>колледж</w:t>
      </w:r>
      <w:r>
        <w:rPr>
          <w:rFonts w:ascii="Times New Roman" w:hAnsi="Times New Roman" w:cs="Times New Roman"/>
          <w:sz w:val="28"/>
          <w:szCs w:val="28"/>
        </w:rPr>
        <w:t>а</w:t>
      </w:r>
      <w:r w:rsidRPr="00A5095E">
        <w:rPr>
          <w:rFonts w:ascii="Times New Roman" w:hAnsi="Times New Roman" w:cs="Times New Roman"/>
          <w:sz w:val="28"/>
          <w:szCs w:val="28"/>
        </w:rPr>
        <w:t>, как имеющие академическую задолженность, в случае уважительной причины студенты направляются на практику вторично, в свободное от учебы время.</w:t>
      </w:r>
    </w:p>
    <w:p w:rsidR="0020236E" w:rsidRPr="00A5095E" w:rsidRDefault="008E7578" w:rsidP="00EC3DF7">
      <w:pPr>
        <w:pStyle w:val="10"/>
        <w:keepLines w:val="0"/>
        <w:autoSpaceDE w:val="0"/>
        <w:autoSpaceDN w:val="0"/>
        <w:spacing w:before="0" w:line="240" w:lineRule="auto"/>
        <w:jc w:val="center"/>
        <w:rPr>
          <w:rFonts w:ascii="Times New Roman" w:hAnsi="Times New Roman" w:cs="Times New Roman"/>
          <w:caps/>
          <w:color w:val="auto"/>
        </w:rPr>
      </w:pPr>
      <w:r>
        <w:rPr>
          <w:rFonts w:ascii="Times New Roman" w:hAnsi="Times New Roman" w:cs="Times New Roman"/>
          <w:caps/>
          <w:color w:val="auto"/>
        </w:rPr>
        <w:t>7.</w:t>
      </w:r>
      <w:r w:rsidR="0020236E" w:rsidRPr="00A5095E">
        <w:rPr>
          <w:rFonts w:ascii="Times New Roman" w:hAnsi="Times New Roman" w:cs="Times New Roman"/>
          <w:caps/>
          <w:color w:val="auto"/>
        </w:rPr>
        <w:t xml:space="preserve"> условия реализации преддипломной практики</w:t>
      </w:r>
    </w:p>
    <w:p w:rsidR="0020236E" w:rsidRPr="004E3B5E" w:rsidRDefault="008E7578" w:rsidP="00EC3DF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color w:val="auto"/>
        </w:rPr>
      </w:pPr>
      <w:r>
        <w:rPr>
          <w:rFonts w:ascii="Times New Roman" w:hAnsi="Times New Roman" w:cs="Times New Roman"/>
          <w:color w:val="auto"/>
        </w:rPr>
        <w:t>7</w:t>
      </w:r>
      <w:r w:rsidR="0020236E" w:rsidRPr="00A5095E">
        <w:rPr>
          <w:rFonts w:ascii="Times New Roman" w:hAnsi="Times New Roman" w:cs="Times New Roman"/>
          <w:color w:val="auto"/>
        </w:rPr>
        <w:t>.1. Требования к минимальному материально-техническому обеспечению</w:t>
      </w:r>
    </w:p>
    <w:p w:rsidR="0020236E" w:rsidRPr="004E3B5E" w:rsidRDefault="0020236E" w:rsidP="00935A7C">
      <w:pPr>
        <w:shd w:val="clear" w:color="auto" w:fill="FFFFFF"/>
        <w:spacing w:after="0" w:line="240" w:lineRule="auto"/>
        <w:ind w:firstLine="708"/>
        <w:jc w:val="both"/>
        <w:rPr>
          <w:rFonts w:ascii="Times New Roman" w:hAnsi="Times New Roman" w:cs="Times New Roman"/>
          <w:sz w:val="28"/>
          <w:szCs w:val="28"/>
        </w:rPr>
      </w:pPr>
      <w:r w:rsidRPr="00A5095E">
        <w:rPr>
          <w:rFonts w:ascii="Times New Roman" w:hAnsi="Times New Roman" w:cs="Times New Roman"/>
          <w:sz w:val="28"/>
          <w:szCs w:val="28"/>
        </w:rPr>
        <w:t xml:space="preserve">Базы производственной практики - профильные организации, оснащенные необходимыми машинами и оборудованием, а также располагающие достаточным количеством квалифицированного персонала, необходимого для обучения, контроля и общего руководства практикой. Производственная преддипломная практика проводится, как правило, в организациях на основе договоров, заключаемых между образовательным учреждением и профильными организациями (Приказ </w:t>
      </w:r>
      <w:proofErr w:type="spellStart"/>
      <w:r w:rsidRPr="00A5095E">
        <w:rPr>
          <w:rFonts w:ascii="Times New Roman" w:hAnsi="Times New Roman" w:cs="Times New Roman"/>
          <w:sz w:val="28"/>
          <w:szCs w:val="28"/>
        </w:rPr>
        <w:t>Минобрнауки</w:t>
      </w:r>
      <w:proofErr w:type="spellEnd"/>
      <w:r w:rsidRPr="00A5095E">
        <w:rPr>
          <w:rFonts w:ascii="Times New Roman" w:hAnsi="Times New Roman" w:cs="Times New Roman"/>
          <w:sz w:val="28"/>
          <w:szCs w:val="28"/>
        </w:rPr>
        <w:t xml:space="preserve"> России</w:t>
      </w:r>
      <w:r w:rsidRPr="00A5095E">
        <w:rPr>
          <w:rFonts w:ascii="Times New Roman" w:hAnsi="Times New Roman" w:cs="Times New Roman"/>
          <w:color w:val="FF0000"/>
          <w:sz w:val="28"/>
          <w:szCs w:val="28"/>
        </w:rPr>
        <w:t xml:space="preserve"> </w:t>
      </w:r>
      <w:r w:rsidRPr="004E3B5E">
        <w:rPr>
          <w:rFonts w:ascii="Times New Roman" w:hAnsi="Times New Roman" w:cs="Times New Roman"/>
          <w:sz w:val="28"/>
          <w:szCs w:val="28"/>
        </w:rPr>
        <w:t xml:space="preserve">от 26 ноября </w:t>
      </w:r>
      <w:smartTag w:uri="urn:schemas-microsoft-com:office:smarttags" w:element="metricconverter">
        <w:smartTagPr>
          <w:attr w:name="ProductID" w:val="2009 г"/>
        </w:smartTagPr>
        <w:r w:rsidRPr="004E3B5E">
          <w:rPr>
            <w:rFonts w:ascii="Times New Roman" w:hAnsi="Times New Roman" w:cs="Times New Roman"/>
            <w:sz w:val="28"/>
            <w:szCs w:val="28"/>
          </w:rPr>
          <w:t>2009 г</w:t>
        </w:r>
      </w:smartTag>
      <w:r w:rsidRPr="004E3B5E">
        <w:rPr>
          <w:rFonts w:ascii="Times New Roman" w:hAnsi="Times New Roman" w:cs="Times New Roman"/>
          <w:sz w:val="28"/>
          <w:szCs w:val="28"/>
        </w:rPr>
        <w:t>. №673).</w:t>
      </w:r>
    </w:p>
    <w:p w:rsidR="0020236E" w:rsidRPr="00A5095E" w:rsidRDefault="0020236E" w:rsidP="00EC3DF7">
      <w:pPr>
        <w:pStyle w:val="21"/>
        <w:spacing w:after="0" w:line="240" w:lineRule="auto"/>
        <w:rPr>
          <w:rFonts w:ascii="Times New Roman" w:hAnsi="Times New Roman" w:cs="Times New Roman"/>
          <w:b/>
          <w:bCs/>
          <w:sz w:val="28"/>
          <w:szCs w:val="28"/>
        </w:rPr>
      </w:pPr>
      <w:r w:rsidRPr="00A5095E">
        <w:rPr>
          <w:rFonts w:ascii="Times New Roman" w:hAnsi="Times New Roman" w:cs="Times New Roman"/>
          <w:b/>
          <w:bCs/>
          <w:sz w:val="28"/>
          <w:szCs w:val="28"/>
        </w:rPr>
        <w:t>Общие требования к подбору баз практик:</w:t>
      </w:r>
    </w:p>
    <w:p w:rsidR="0020236E" w:rsidRPr="00A5095E" w:rsidRDefault="0020236E" w:rsidP="00EC3DF7">
      <w:pPr>
        <w:pStyle w:val="21"/>
        <w:numPr>
          <w:ilvl w:val="0"/>
          <w:numId w:val="43"/>
        </w:numPr>
        <w:tabs>
          <w:tab w:val="clear" w:pos="2696"/>
          <w:tab w:val="num" w:pos="0"/>
        </w:tabs>
        <w:spacing w:after="0" w:line="240" w:lineRule="auto"/>
        <w:ind w:left="0" w:firstLine="0"/>
        <w:rPr>
          <w:rFonts w:ascii="Times New Roman" w:hAnsi="Times New Roman" w:cs="Times New Roman"/>
          <w:sz w:val="28"/>
          <w:szCs w:val="28"/>
        </w:rPr>
      </w:pPr>
      <w:r w:rsidRPr="00A5095E">
        <w:rPr>
          <w:rFonts w:ascii="Times New Roman" w:hAnsi="Times New Roman" w:cs="Times New Roman"/>
          <w:sz w:val="28"/>
          <w:szCs w:val="28"/>
        </w:rPr>
        <w:t>наличие отделов: главного механика, главного энергетика, труда и зарплаты, бухгалтерии, охраны труда и техники безопасности;</w:t>
      </w:r>
    </w:p>
    <w:p w:rsidR="0020236E" w:rsidRPr="00A5095E" w:rsidRDefault="0020236E" w:rsidP="00EC3DF7">
      <w:pPr>
        <w:pStyle w:val="21"/>
        <w:numPr>
          <w:ilvl w:val="0"/>
          <w:numId w:val="43"/>
        </w:numPr>
        <w:tabs>
          <w:tab w:val="clear" w:pos="2696"/>
          <w:tab w:val="num" w:pos="0"/>
        </w:tabs>
        <w:spacing w:after="0" w:line="240" w:lineRule="auto"/>
        <w:ind w:left="0" w:firstLine="0"/>
        <w:jc w:val="both"/>
        <w:rPr>
          <w:rFonts w:ascii="Times New Roman" w:hAnsi="Times New Roman" w:cs="Times New Roman"/>
          <w:sz w:val="28"/>
          <w:szCs w:val="28"/>
        </w:rPr>
      </w:pPr>
      <w:r w:rsidRPr="00A5095E">
        <w:rPr>
          <w:rFonts w:ascii="Times New Roman" w:hAnsi="Times New Roman" w:cs="Times New Roman"/>
          <w:sz w:val="28"/>
          <w:szCs w:val="28"/>
        </w:rPr>
        <w:t>оснащенность предприятия современным компьютерным оборудованием;</w:t>
      </w:r>
    </w:p>
    <w:p w:rsidR="0020236E" w:rsidRPr="00A5095E" w:rsidRDefault="0020236E" w:rsidP="00EC3DF7">
      <w:pPr>
        <w:pStyle w:val="21"/>
        <w:numPr>
          <w:ilvl w:val="0"/>
          <w:numId w:val="43"/>
        </w:numPr>
        <w:tabs>
          <w:tab w:val="clear" w:pos="2696"/>
          <w:tab w:val="num" w:pos="0"/>
        </w:tabs>
        <w:spacing w:after="0" w:line="240" w:lineRule="auto"/>
        <w:ind w:left="0" w:firstLine="0"/>
        <w:jc w:val="both"/>
        <w:rPr>
          <w:rFonts w:ascii="Times New Roman" w:hAnsi="Times New Roman" w:cs="Times New Roman"/>
          <w:sz w:val="28"/>
          <w:szCs w:val="28"/>
        </w:rPr>
      </w:pPr>
      <w:r w:rsidRPr="00A5095E">
        <w:rPr>
          <w:rFonts w:ascii="Times New Roman" w:hAnsi="Times New Roman" w:cs="Times New Roman"/>
          <w:sz w:val="28"/>
          <w:szCs w:val="28"/>
        </w:rPr>
        <w:t>близкое, по возможности, территориальное расположение базовых предприятий.</w:t>
      </w:r>
    </w:p>
    <w:p w:rsidR="0020236E" w:rsidRPr="00A5095E" w:rsidRDefault="0020236E" w:rsidP="00EC3DF7">
      <w:pPr>
        <w:shd w:val="clear" w:color="auto" w:fill="FFFFFF"/>
        <w:tabs>
          <w:tab w:val="left" w:pos="4363"/>
        </w:tabs>
        <w:spacing w:after="0" w:line="240" w:lineRule="auto"/>
        <w:ind w:left="7" w:right="36"/>
        <w:jc w:val="both"/>
        <w:rPr>
          <w:rFonts w:ascii="Times New Roman" w:hAnsi="Times New Roman" w:cs="Times New Roman"/>
          <w:sz w:val="28"/>
          <w:szCs w:val="28"/>
        </w:rPr>
      </w:pPr>
      <w:r w:rsidRPr="00A5095E">
        <w:rPr>
          <w:rFonts w:ascii="Times New Roman" w:hAnsi="Times New Roman" w:cs="Times New Roman"/>
          <w:sz w:val="28"/>
          <w:szCs w:val="28"/>
        </w:rPr>
        <w:t xml:space="preserve">Студенты заочного и очно-заочного отделений проходят практику (преимущественно) по месту работы. </w:t>
      </w:r>
    </w:p>
    <w:p w:rsidR="0020236E" w:rsidRPr="00A5095E" w:rsidRDefault="0020236E" w:rsidP="00EC3DF7">
      <w:pPr>
        <w:shd w:val="clear" w:color="auto" w:fill="FFFFFF"/>
        <w:tabs>
          <w:tab w:val="left" w:pos="4363"/>
        </w:tabs>
        <w:spacing w:after="0" w:line="240" w:lineRule="auto"/>
        <w:ind w:left="7" w:right="36"/>
        <w:jc w:val="both"/>
        <w:rPr>
          <w:rFonts w:ascii="Times New Roman" w:hAnsi="Times New Roman" w:cs="Times New Roman"/>
          <w:sz w:val="28"/>
          <w:szCs w:val="28"/>
        </w:rPr>
      </w:pPr>
      <w:r w:rsidRPr="00A5095E">
        <w:rPr>
          <w:rFonts w:ascii="Times New Roman" w:hAnsi="Times New Roman" w:cs="Times New Roman"/>
          <w:sz w:val="28"/>
          <w:szCs w:val="28"/>
        </w:rPr>
        <w:t>При выборе рабочего места студентам необходимо руководствоваться, прежде всего, моделью его специальности, а также исходить из того, что на рабочем месте будущий специалист должен получить определенные практические навыки выполнения конкретной работы.</w:t>
      </w:r>
    </w:p>
    <w:p w:rsidR="0020236E" w:rsidRPr="00A5095E" w:rsidRDefault="008E7578" w:rsidP="00EC3DF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color w:val="auto"/>
        </w:rPr>
      </w:pPr>
      <w:r>
        <w:rPr>
          <w:rFonts w:ascii="Times New Roman" w:hAnsi="Times New Roman" w:cs="Times New Roman"/>
          <w:color w:val="auto"/>
        </w:rPr>
        <w:t>7</w:t>
      </w:r>
      <w:r w:rsidR="0020236E" w:rsidRPr="00A5095E">
        <w:rPr>
          <w:rFonts w:ascii="Times New Roman" w:hAnsi="Times New Roman" w:cs="Times New Roman"/>
          <w:color w:val="auto"/>
        </w:rPr>
        <w:t>.2. Информационное обеспечение обучения</w:t>
      </w:r>
    </w:p>
    <w:p w:rsidR="0020236E" w:rsidRPr="004E3B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A5095E">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Нормативные акты: </w:t>
      </w:r>
    </w:p>
    <w:p w:rsidR="004E3B5E" w:rsidRDefault="0020236E" w:rsidP="00EC3DF7">
      <w:pPr>
        <w:tabs>
          <w:tab w:val="left" w:pos="1260"/>
        </w:tabs>
        <w:spacing w:after="0" w:line="240" w:lineRule="auto"/>
        <w:ind w:right="57"/>
        <w:jc w:val="both"/>
        <w:rPr>
          <w:rFonts w:ascii="Times New Roman" w:hAnsi="Times New Roman" w:cs="Times New Roman"/>
          <w:sz w:val="28"/>
          <w:szCs w:val="28"/>
        </w:rPr>
      </w:pPr>
      <w:r w:rsidRPr="00A5095E">
        <w:rPr>
          <w:rFonts w:ascii="Times New Roman" w:hAnsi="Times New Roman" w:cs="Times New Roman"/>
          <w:sz w:val="28"/>
          <w:szCs w:val="28"/>
        </w:rPr>
        <w:lastRenderedPageBreak/>
        <w:t>1.Трудовой кодекс Российской Федерации от 30.12.2001 г. № 197 -ФЗ.- М.: ИНФРА-М, 2002.</w:t>
      </w:r>
    </w:p>
    <w:p w:rsidR="0020236E" w:rsidRPr="00A5095E" w:rsidRDefault="0020236E" w:rsidP="00EC3DF7">
      <w:pPr>
        <w:tabs>
          <w:tab w:val="left" w:pos="1260"/>
        </w:tabs>
        <w:spacing w:after="0" w:line="240" w:lineRule="auto"/>
        <w:ind w:right="57"/>
        <w:jc w:val="both"/>
        <w:rPr>
          <w:rFonts w:ascii="Times New Roman" w:hAnsi="Times New Roman" w:cs="Times New Roman"/>
          <w:sz w:val="28"/>
          <w:szCs w:val="28"/>
        </w:rPr>
      </w:pPr>
      <w:r w:rsidRPr="00A5095E">
        <w:rPr>
          <w:rFonts w:ascii="Times New Roman" w:hAnsi="Times New Roman" w:cs="Times New Roman"/>
          <w:sz w:val="28"/>
          <w:szCs w:val="28"/>
        </w:rPr>
        <w:t>Учебники:</w:t>
      </w:r>
    </w:p>
    <w:p w:rsidR="0020236E" w:rsidRPr="00A5095E" w:rsidRDefault="0020236E" w:rsidP="00EC3DF7">
      <w:pPr>
        <w:tabs>
          <w:tab w:val="left" w:pos="1260"/>
        </w:tabs>
        <w:spacing w:after="0" w:line="240" w:lineRule="auto"/>
        <w:ind w:right="57"/>
        <w:jc w:val="both"/>
        <w:rPr>
          <w:rFonts w:ascii="Times New Roman" w:hAnsi="Times New Roman" w:cs="Times New Roman"/>
          <w:sz w:val="28"/>
          <w:szCs w:val="28"/>
        </w:rPr>
      </w:pPr>
      <w:r w:rsidRPr="00A5095E">
        <w:rPr>
          <w:rFonts w:ascii="Times New Roman" w:hAnsi="Times New Roman" w:cs="Times New Roman"/>
          <w:sz w:val="28"/>
          <w:szCs w:val="28"/>
        </w:rPr>
        <w:t xml:space="preserve">1.Кибанов А.Я. Управление персоналом: учебное пособие/ </w:t>
      </w:r>
      <w:proofErr w:type="spellStart"/>
      <w:r w:rsidRPr="00A5095E">
        <w:rPr>
          <w:rFonts w:ascii="Times New Roman" w:hAnsi="Times New Roman" w:cs="Times New Roman"/>
          <w:sz w:val="28"/>
          <w:szCs w:val="28"/>
        </w:rPr>
        <w:t>А.Я.Кибанов</w:t>
      </w:r>
      <w:proofErr w:type="spellEnd"/>
      <w:r w:rsidRPr="00A5095E">
        <w:rPr>
          <w:rFonts w:ascii="Times New Roman" w:hAnsi="Times New Roman" w:cs="Times New Roman"/>
          <w:sz w:val="28"/>
          <w:szCs w:val="28"/>
        </w:rPr>
        <w:t>. -2-е изд., –М.: КНОРУС, 2010.-208 с.</w:t>
      </w:r>
    </w:p>
    <w:p w:rsidR="0020236E" w:rsidRPr="00A5095E" w:rsidRDefault="0020236E" w:rsidP="00EC3DF7">
      <w:pPr>
        <w:tabs>
          <w:tab w:val="left" w:pos="1260"/>
        </w:tabs>
        <w:spacing w:after="0" w:line="240" w:lineRule="auto"/>
        <w:ind w:right="57"/>
        <w:jc w:val="both"/>
        <w:rPr>
          <w:rFonts w:ascii="Times New Roman" w:hAnsi="Times New Roman" w:cs="Times New Roman"/>
          <w:sz w:val="28"/>
          <w:szCs w:val="28"/>
        </w:rPr>
      </w:pPr>
      <w:r w:rsidRPr="00A5095E">
        <w:rPr>
          <w:rFonts w:ascii="Times New Roman" w:hAnsi="Times New Roman" w:cs="Times New Roman"/>
          <w:sz w:val="28"/>
          <w:szCs w:val="28"/>
        </w:rPr>
        <w:t>2.Кулинцев И.И. Экономика и социология труда. - М.: Центр экономики и маркетинга, 2007.-288с.</w:t>
      </w:r>
    </w:p>
    <w:p w:rsidR="0020236E" w:rsidRPr="00A5095E" w:rsidRDefault="0020236E" w:rsidP="00EC3DF7">
      <w:pPr>
        <w:tabs>
          <w:tab w:val="left" w:pos="1260"/>
        </w:tabs>
        <w:spacing w:after="0" w:line="240" w:lineRule="auto"/>
        <w:ind w:right="57"/>
        <w:jc w:val="both"/>
        <w:rPr>
          <w:rFonts w:ascii="Times New Roman" w:hAnsi="Times New Roman" w:cs="Times New Roman"/>
          <w:snapToGrid w:val="0"/>
          <w:sz w:val="28"/>
          <w:szCs w:val="28"/>
        </w:rPr>
      </w:pPr>
      <w:r w:rsidRPr="00A5095E">
        <w:rPr>
          <w:rFonts w:ascii="Times New Roman" w:hAnsi="Times New Roman" w:cs="Times New Roman"/>
          <w:sz w:val="28"/>
          <w:szCs w:val="28"/>
        </w:rPr>
        <w:t>3.</w:t>
      </w:r>
      <w:r w:rsidR="00464528">
        <w:rPr>
          <w:rFonts w:ascii="Times New Roman" w:hAnsi="Times New Roman" w:cs="Times New Roman"/>
          <w:sz w:val="28"/>
          <w:szCs w:val="28"/>
        </w:rPr>
        <w:t xml:space="preserve"> Васильев А.П. Эксплуатация автомобильных дорог.-М.:</w:t>
      </w:r>
      <w:r w:rsidRPr="00A5095E">
        <w:rPr>
          <w:rFonts w:ascii="Times New Roman" w:hAnsi="Times New Roman" w:cs="Times New Roman"/>
          <w:sz w:val="28"/>
          <w:szCs w:val="28"/>
        </w:rPr>
        <w:t xml:space="preserve"> </w:t>
      </w:r>
      <w:r w:rsidR="00464528">
        <w:rPr>
          <w:rFonts w:ascii="Times New Roman" w:hAnsi="Times New Roman" w:cs="Times New Roman"/>
          <w:sz w:val="28"/>
          <w:szCs w:val="28"/>
        </w:rPr>
        <w:t xml:space="preserve"> Образовательно-издательский центр «Академия»,2010</w:t>
      </w:r>
      <w:r w:rsidR="00130735">
        <w:rPr>
          <w:rFonts w:ascii="Times New Roman" w:hAnsi="Times New Roman" w:cs="Times New Roman"/>
          <w:sz w:val="28"/>
          <w:szCs w:val="28"/>
        </w:rPr>
        <w:t>.-305с.</w:t>
      </w:r>
    </w:p>
    <w:p w:rsidR="0020236E" w:rsidRPr="00A5095E" w:rsidRDefault="0020236E" w:rsidP="00EC3DF7">
      <w:pPr>
        <w:tabs>
          <w:tab w:val="left" w:pos="1260"/>
        </w:tabs>
        <w:spacing w:after="0" w:line="240" w:lineRule="auto"/>
        <w:ind w:right="57"/>
        <w:jc w:val="both"/>
        <w:rPr>
          <w:rFonts w:ascii="Times New Roman" w:hAnsi="Times New Roman" w:cs="Times New Roman"/>
          <w:snapToGrid w:val="0"/>
          <w:sz w:val="28"/>
          <w:szCs w:val="28"/>
        </w:rPr>
      </w:pPr>
      <w:r w:rsidRPr="00A5095E">
        <w:rPr>
          <w:rFonts w:ascii="Times New Roman" w:hAnsi="Times New Roman" w:cs="Times New Roman"/>
          <w:sz w:val="28"/>
          <w:szCs w:val="28"/>
        </w:rPr>
        <w:t>4.</w:t>
      </w:r>
      <w:r w:rsidR="00130735">
        <w:rPr>
          <w:rFonts w:ascii="Times New Roman" w:hAnsi="Times New Roman" w:cs="Times New Roman"/>
          <w:sz w:val="28"/>
          <w:szCs w:val="28"/>
        </w:rPr>
        <w:t xml:space="preserve"> Каменев С.Н. Строительство   автомобильных дорог и </w:t>
      </w:r>
      <w:proofErr w:type="spellStart"/>
      <w:r w:rsidR="00130735">
        <w:rPr>
          <w:rFonts w:ascii="Times New Roman" w:hAnsi="Times New Roman" w:cs="Times New Roman"/>
          <w:sz w:val="28"/>
          <w:szCs w:val="28"/>
        </w:rPr>
        <w:t>аэродромов.:М</w:t>
      </w:r>
      <w:proofErr w:type="spellEnd"/>
      <w:r w:rsidR="00130735">
        <w:rPr>
          <w:rFonts w:ascii="Times New Roman" w:hAnsi="Times New Roman" w:cs="Times New Roman"/>
          <w:sz w:val="28"/>
          <w:szCs w:val="28"/>
        </w:rPr>
        <w:t xml:space="preserve"> Издательский Дом « ИнФолио»,2010.-377с.</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5.Туревский И.С. Экономика отрасли (автомобильный транспорт): учебник.- М.: ИД «ФОРУМ»: ИНФРА-М, 2008.-288 с.</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Дополнительные источники:</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Учебники и учебные пособия:</w:t>
      </w:r>
    </w:p>
    <w:p w:rsidR="0020236E" w:rsidRPr="00A5095E" w:rsidRDefault="0020236E" w:rsidP="00EC3DF7">
      <w:pPr>
        <w:tabs>
          <w:tab w:val="left" w:pos="1260"/>
        </w:tabs>
        <w:spacing w:after="0" w:line="240" w:lineRule="auto"/>
        <w:ind w:right="57"/>
        <w:jc w:val="both"/>
        <w:rPr>
          <w:rFonts w:ascii="Times New Roman" w:hAnsi="Times New Roman" w:cs="Times New Roman"/>
          <w:sz w:val="28"/>
          <w:szCs w:val="28"/>
        </w:rPr>
      </w:pPr>
      <w:r w:rsidRPr="00A5095E">
        <w:rPr>
          <w:rFonts w:ascii="Times New Roman" w:hAnsi="Times New Roman" w:cs="Times New Roman"/>
          <w:sz w:val="28"/>
          <w:szCs w:val="28"/>
        </w:rPr>
        <w:t>1.Анисимов А.П. Экономика, планирование и анализ деятельности автотранспортных предприятий. - М.: Транспорт, 1998- 245 с.</w:t>
      </w:r>
    </w:p>
    <w:p w:rsidR="0020236E" w:rsidRPr="00A5095E" w:rsidRDefault="0020236E" w:rsidP="00EC3DF7">
      <w:pPr>
        <w:tabs>
          <w:tab w:val="left" w:pos="1260"/>
        </w:tabs>
        <w:spacing w:after="0" w:line="240" w:lineRule="auto"/>
        <w:ind w:right="57"/>
        <w:jc w:val="both"/>
        <w:rPr>
          <w:rFonts w:ascii="Times New Roman" w:hAnsi="Times New Roman" w:cs="Times New Roman"/>
          <w:snapToGrid w:val="0"/>
          <w:sz w:val="28"/>
          <w:szCs w:val="28"/>
        </w:rPr>
      </w:pPr>
      <w:r w:rsidRPr="00A5095E">
        <w:rPr>
          <w:rFonts w:ascii="Times New Roman" w:hAnsi="Times New Roman" w:cs="Times New Roman"/>
          <w:sz w:val="28"/>
          <w:szCs w:val="28"/>
        </w:rPr>
        <w:t>2.Базаров, Т.Ю. Управление персоналом– М.: Мастерство, 2007. – 224с.</w:t>
      </w:r>
    </w:p>
    <w:p w:rsidR="0020236E" w:rsidRPr="00A5095E" w:rsidRDefault="0020236E" w:rsidP="00EC3DF7">
      <w:pPr>
        <w:tabs>
          <w:tab w:val="left" w:pos="1260"/>
        </w:tabs>
        <w:spacing w:after="0" w:line="240" w:lineRule="auto"/>
        <w:ind w:right="57"/>
        <w:jc w:val="both"/>
        <w:rPr>
          <w:rFonts w:ascii="Times New Roman" w:hAnsi="Times New Roman" w:cs="Times New Roman"/>
          <w:snapToGrid w:val="0"/>
          <w:sz w:val="28"/>
          <w:szCs w:val="28"/>
        </w:rPr>
      </w:pPr>
      <w:proofErr w:type="spellStart"/>
      <w:r w:rsidRPr="00A5095E">
        <w:rPr>
          <w:rFonts w:ascii="Times New Roman" w:hAnsi="Times New Roman" w:cs="Times New Roman"/>
          <w:sz w:val="28"/>
          <w:szCs w:val="28"/>
        </w:rPr>
        <w:t>Бизюкова</w:t>
      </w:r>
      <w:proofErr w:type="spellEnd"/>
      <w:r w:rsidRPr="00A5095E">
        <w:rPr>
          <w:rFonts w:ascii="Times New Roman" w:hAnsi="Times New Roman" w:cs="Times New Roman"/>
          <w:sz w:val="28"/>
          <w:szCs w:val="28"/>
        </w:rPr>
        <w:t>, И.В. Кадры управления: подбор и оценка. - М.: Экономика, 2006. – 236 с.</w:t>
      </w:r>
    </w:p>
    <w:p w:rsidR="0020236E" w:rsidRPr="00A5095E" w:rsidRDefault="0020236E" w:rsidP="00EC3DF7">
      <w:pPr>
        <w:spacing w:after="0" w:line="240" w:lineRule="auto"/>
        <w:ind w:right="57"/>
        <w:jc w:val="both"/>
        <w:rPr>
          <w:rFonts w:ascii="Times New Roman" w:hAnsi="Times New Roman" w:cs="Times New Roman"/>
          <w:sz w:val="28"/>
          <w:szCs w:val="28"/>
        </w:rPr>
      </w:pPr>
      <w:r w:rsidRPr="00A5095E">
        <w:rPr>
          <w:rFonts w:ascii="Times New Roman" w:hAnsi="Times New Roman" w:cs="Times New Roman"/>
          <w:sz w:val="28"/>
          <w:szCs w:val="28"/>
        </w:rPr>
        <w:t>3.Егоршин, А.П. Управление персоналом.  - Новгород: НИМБ, 2008. – 258 с. 4.Практикум менеджмента: Учебное пособие / А.Г Комаров, О.А. Комаров, Л.И. Ахметова; Уфимский  институт коммерции и права. Уфа, 2003, 156 с.</w:t>
      </w:r>
    </w:p>
    <w:p w:rsidR="0020236E" w:rsidRPr="00A5095E" w:rsidRDefault="0020236E" w:rsidP="00EC3DF7">
      <w:pPr>
        <w:tabs>
          <w:tab w:val="left" w:pos="1260"/>
        </w:tabs>
        <w:spacing w:after="0" w:line="240" w:lineRule="auto"/>
        <w:ind w:right="57"/>
        <w:jc w:val="both"/>
        <w:rPr>
          <w:rFonts w:ascii="Times New Roman" w:hAnsi="Times New Roman" w:cs="Times New Roman"/>
          <w:sz w:val="28"/>
          <w:szCs w:val="28"/>
        </w:rPr>
      </w:pPr>
      <w:r w:rsidRPr="00A5095E">
        <w:rPr>
          <w:rFonts w:ascii="Times New Roman" w:hAnsi="Times New Roman" w:cs="Times New Roman"/>
          <w:sz w:val="28"/>
          <w:szCs w:val="28"/>
        </w:rPr>
        <w:t xml:space="preserve">5.Серебреницкий П. П., </w:t>
      </w:r>
      <w:proofErr w:type="spellStart"/>
      <w:r w:rsidRPr="00A5095E">
        <w:rPr>
          <w:rFonts w:ascii="Times New Roman" w:hAnsi="Times New Roman" w:cs="Times New Roman"/>
          <w:sz w:val="28"/>
          <w:szCs w:val="28"/>
        </w:rPr>
        <w:t>Схиртладзе</w:t>
      </w:r>
      <w:proofErr w:type="spellEnd"/>
      <w:r w:rsidRPr="00A5095E">
        <w:rPr>
          <w:rFonts w:ascii="Times New Roman" w:hAnsi="Times New Roman" w:cs="Times New Roman"/>
          <w:sz w:val="28"/>
          <w:szCs w:val="28"/>
        </w:rPr>
        <w:t xml:space="preserve"> А. Г. Программирование для автоматизированного оборудования: Учебник для </w:t>
      </w:r>
      <w:proofErr w:type="spellStart"/>
      <w:r w:rsidRPr="00A5095E">
        <w:rPr>
          <w:rFonts w:ascii="Times New Roman" w:hAnsi="Times New Roman" w:cs="Times New Roman"/>
          <w:sz w:val="28"/>
          <w:szCs w:val="28"/>
        </w:rPr>
        <w:t>средн</w:t>
      </w:r>
      <w:proofErr w:type="spellEnd"/>
      <w:r w:rsidRPr="00A5095E">
        <w:rPr>
          <w:rFonts w:ascii="Times New Roman" w:hAnsi="Times New Roman" w:cs="Times New Roman"/>
          <w:sz w:val="28"/>
          <w:szCs w:val="28"/>
        </w:rPr>
        <w:t xml:space="preserve">. проф. учебных заведений / Под ред. Ю.М. </w:t>
      </w:r>
      <w:proofErr w:type="spellStart"/>
      <w:r w:rsidRPr="00A5095E">
        <w:rPr>
          <w:rFonts w:ascii="Times New Roman" w:hAnsi="Times New Roman" w:cs="Times New Roman"/>
          <w:sz w:val="28"/>
          <w:szCs w:val="28"/>
        </w:rPr>
        <w:t>Соломенцева</w:t>
      </w:r>
      <w:proofErr w:type="spellEnd"/>
      <w:r w:rsidRPr="00A5095E">
        <w:rPr>
          <w:rFonts w:ascii="Times New Roman" w:hAnsi="Times New Roman" w:cs="Times New Roman"/>
          <w:sz w:val="28"/>
          <w:szCs w:val="28"/>
        </w:rPr>
        <w:t xml:space="preserve">. – М.: </w:t>
      </w:r>
      <w:proofErr w:type="spellStart"/>
      <w:r w:rsidRPr="00A5095E">
        <w:rPr>
          <w:rFonts w:ascii="Times New Roman" w:hAnsi="Times New Roman" w:cs="Times New Roman"/>
          <w:sz w:val="28"/>
          <w:szCs w:val="28"/>
        </w:rPr>
        <w:t>Высш</w:t>
      </w:r>
      <w:proofErr w:type="spellEnd"/>
      <w:r w:rsidRPr="00A5095E">
        <w:rPr>
          <w:rFonts w:ascii="Times New Roman" w:hAnsi="Times New Roman" w:cs="Times New Roman"/>
          <w:sz w:val="28"/>
          <w:szCs w:val="28"/>
        </w:rPr>
        <w:t xml:space="preserve">. </w:t>
      </w:r>
      <w:proofErr w:type="spellStart"/>
      <w:r w:rsidRPr="00A5095E">
        <w:rPr>
          <w:rFonts w:ascii="Times New Roman" w:hAnsi="Times New Roman" w:cs="Times New Roman"/>
          <w:sz w:val="28"/>
          <w:szCs w:val="28"/>
        </w:rPr>
        <w:t>шк</w:t>
      </w:r>
      <w:proofErr w:type="spellEnd"/>
      <w:r w:rsidRPr="00A5095E">
        <w:rPr>
          <w:rFonts w:ascii="Times New Roman" w:hAnsi="Times New Roman" w:cs="Times New Roman"/>
          <w:sz w:val="28"/>
          <w:szCs w:val="28"/>
        </w:rPr>
        <w:t>., 2003- 592 с.</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6.Старобинский, Э.Е. Как управлять персоналом.- М.: Бизнес-школа Интел-Синтез, 2006. – 147с.</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7.Яговкин А.И. Организация производства технического обслуживания ремонта машин: </w:t>
      </w:r>
      <w:proofErr w:type="spellStart"/>
      <w:r w:rsidRPr="00A5095E">
        <w:rPr>
          <w:rFonts w:ascii="Times New Roman" w:hAnsi="Times New Roman" w:cs="Times New Roman"/>
          <w:sz w:val="28"/>
          <w:szCs w:val="28"/>
        </w:rPr>
        <w:t>учебн.пособие</w:t>
      </w:r>
      <w:proofErr w:type="spellEnd"/>
      <w:r w:rsidRPr="00A5095E">
        <w:rPr>
          <w:rFonts w:ascii="Times New Roman" w:hAnsi="Times New Roman" w:cs="Times New Roman"/>
          <w:sz w:val="28"/>
          <w:szCs w:val="28"/>
        </w:rPr>
        <w:t xml:space="preserve"> для студ. </w:t>
      </w:r>
      <w:proofErr w:type="spellStart"/>
      <w:r w:rsidRPr="00A5095E">
        <w:rPr>
          <w:rFonts w:ascii="Times New Roman" w:hAnsi="Times New Roman" w:cs="Times New Roman"/>
          <w:sz w:val="28"/>
          <w:szCs w:val="28"/>
        </w:rPr>
        <w:t>высш.учеб.заведений</w:t>
      </w:r>
      <w:proofErr w:type="spellEnd"/>
      <w:r w:rsidRPr="00A5095E">
        <w:rPr>
          <w:rFonts w:ascii="Times New Roman" w:hAnsi="Times New Roman" w:cs="Times New Roman"/>
          <w:sz w:val="28"/>
          <w:szCs w:val="28"/>
        </w:rPr>
        <w:t xml:space="preserve">/ </w:t>
      </w:r>
      <w:proofErr w:type="spellStart"/>
      <w:r w:rsidRPr="00A5095E">
        <w:rPr>
          <w:rFonts w:ascii="Times New Roman" w:hAnsi="Times New Roman" w:cs="Times New Roman"/>
          <w:sz w:val="28"/>
          <w:szCs w:val="28"/>
        </w:rPr>
        <w:t>А.И.Яговкин</w:t>
      </w:r>
      <w:proofErr w:type="spellEnd"/>
      <w:r w:rsidRPr="00A5095E">
        <w:rPr>
          <w:rFonts w:ascii="Times New Roman" w:hAnsi="Times New Roman" w:cs="Times New Roman"/>
          <w:sz w:val="28"/>
          <w:szCs w:val="28"/>
        </w:rPr>
        <w:t>. -2-е изд., стер.-М.: Издательский центр «Академия», 2008. -400 с.</w:t>
      </w:r>
    </w:p>
    <w:p w:rsidR="0020236E" w:rsidRPr="00A5095E" w:rsidRDefault="0020236E" w:rsidP="00EC3DF7">
      <w:pPr>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Отечественные журналы:</w:t>
      </w:r>
    </w:p>
    <w:p w:rsidR="0020236E" w:rsidRPr="00A5095E" w:rsidRDefault="0020236E" w:rsidP="00EC3DF7">
      <w:pPr>
        <w:shd w:val="clear" w:color="auto" w:fill="FFFFFF"/>
        <w:spacing w:after="0" w:line="240" w:lineRule="auto"/>
        <w:rPr>
          <w:rFonts w:ascii="Times New Roman" w:hAnsi="Times New Roman" w:cs="Times New Roman"/>
          <w:sz w:val="28"/>
          <w:szCs w:val="28"/>
        </w:rPr>
      </w:pPr>
      <w:r w:rsidRPr="00A5095E">
        <w:rPr>
          <w:rFonts w:ascii="Times New Roman" w:hAnsi="Times New Roman" w:cs="Times New Roman"/>
          <w:sz w:val="28"/>
          <w:szCs w:val="28"/>
        </w:rPr>
        <w:t>1.«Машиностроитель»,  «Информационные технологии»,  «Экономика и учет в строительстве», «Дорожные машины», «Автомобильные дороги». «Российская газета».</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Интернет-ресурсы</w:t>
      </w:r>
    </w:p>
    <w:p w:rsidR="0020236E" w:rsidRPr="00A5095E" w:rsidRDefault="0020236E" w:rsidP="00EC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Электронный учебник </w:t>
      </w:r>
      <w:hyperlink r:id="rId9" w:history="1">
        <w:r w:rsidRPr="00A5095E">
          <w:rPr>
            <w:rStyle w:val="af1"/>
            <w:rFonts w:ascii="Times New Roman" w:hAnsi="Times New Roman"/>
            <w:color w:val="auto"/>
            <w:sz w:val="28"/>
            <w:szCs w:val="28"/>
            <w:lang w:val="en-US"/>
          </w:rPr>
          <w:t>http</w:t>
        </w:r>
        <w:r w:rsidRPr="00A5095E">
          <w:rPr>
            <w:rStyle w:val="af1"/>
            <w:rFonts w:ascii="Times New Roman" w:hAnsi="Times New Roman"/>
            <w:color w:val="auto"/>
            <w:sz w:val="28"/>
            <w:szCs w:val="28"/>
          </w:rPr>
          <w:t>://www.e-college.ru/education/lib/abc.htm/</w:t>
        </w:r>
      </w:hyperlink>
    </w:p>
    <w:p w:rsidR="0020236E" w:rsidRPr="00A5095E" w:rsidRDefault="0020236E" w:rsidP="00EC3DF7">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b/>
          <w:bCs/>
          <w:sz w:val="28"/>
          <w:szCs w:val="28"/>
        </w:rPr>
      </w:pPr>
    </w:p>
    <w:p w:rsidR="00935A7C" w:rsidRDefault="008E7578" w:rsidP="00EC3DF7">
      <w:pPr>
        <w:pStyle w:val="10"/>
        <w:keepLines w:val="0"/>
        <w:autoSpaceDE w:val="0"/>
        <w:autoSpaceDN w:val="0"/>
        <w:spacing w:before="0" w:line="240" w:lineRule="auto"/>
        <w:jc w:val="center"/>
        <w:rPr>
          <w:rFonts w:ascii="Times New Roman" w:hAnsi="Times New Roman" w:cs="Times New Roman"/>
          <w:caps/>
          <w:color w:val="auto"/>
        </w:rPr>
      </w:pPr>
      <w:r>
        <w:rPr>
          <w:rFonts w:ascii="Times New Roman" w:hAnsi="Times New Roman" w:cs="Times New Roman"/>
          <w:caps/>
          <w:color w:val="auto"/>
        </w:rPr>
        <w:t>8</w:t>
      </w:r>
      <w:r w:rsidR="0020236E" w:rsidRPr="00A5095E">
        <w:rPr>
          <w:rFonts w:ascii="Times New Roman" w:hAnsi="Times New Roman" w:cs="Times New Roman"/>
          <w:caps/>
          <w:color w:val="auto"/>
        </w:rPr>
        <w:t xml:space="preserve">.Контроль и оценка результатов Освоения </w:t>
      </w:r>
    </w:p>
    <w:p w:rsidR="0020236E" w:rsidRPr="004E3B5E" w:rsidRDefault="0020236E" w:rsidP="00EC3DF7">
      <w:pPr>
        <w:pStyle w:val="10"/>
        <w:keepLines w:val="0"/>
        <w:autoSpaceDE w:val="0"/>
        <w:autoSpaceDN w:val="0"/>
        <w:spacing w:before="0" w:line="240" w:lineRule="auto"/>
        <w:jc w:val="center"/>
        <w:rPr>
          <w:rFonts w:ascii="Times New Roman" w:hAnsi="Times New Roman" w:cs="Times New Roman"/>
          <w:caps/>
          <w:color w:val="auto"/>
        </w:rPr>
      </w:pPr>
      <w:r w:rsidRPr="00A5095E">
        <w:rPr>
          <w:rFonts w:ascii="Times New Roman" w:hAnsi="Times New Roman" w:cs="Times New Roman"/>
          <w:caps/>
          <w:color w:val="auto"/>
        </w:rPr>
        <w:t>преддипломной практики</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Отчетные документы по  производственной практике состоят из:</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-приказа о зачислении на работу.</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Приказ о зачислении на практику, необходимо представить в трехдневный</w:t>
      </w:r>
      <w:r w:rsidRPr="00A5095E">
        <w:rPr>
          <w:rFonts w:ascii="Times New Roman" w:hAnsi="Times New Roman" w:cs="Times New Roman"/>
          <w:sz w:val="28"/>
          <w:szCs w:val="28"/>
        </w:rPr>
        <w:br/>
        <w:t xml:space="preserve">срок после начала практики руководителю практики от </w:t>
      </w:r>
      <w:r w:rsidR="00C3282E">
        <w:rPr>
          <w:rFonts w:ascii="Times New Roman" w:hAnsi="Times New Roman" w:cs="Times New Roman"/>
          <w:sz w:val="28"/>
          <w:szCs w:val="28"/>
        </w:rPr>
        <w:t>колледжа</w:t>
      </w:r>
      <w:r w:rsidRPr="00A5095E">
        <w:rPr>
          <w:rFonts w:ascii="Times New Roman" w:hAnsi="Times New Roman" w:cs="Times New Roman"/>
          <w:sz w:val="28"/>
          <w:szCs w:val="28"/>
        </w:rPr>
        <w:t>.</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-отзыва-характеристики </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-табеля выхода на практику;</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-дневника п</w:t>
      </w:r>
      <w:r w:rsidR="00F64C7F">
        <w:rPr>
          <w:rFonts w:ascii="Times New Roman" w:hAnsi="Times New Roman" w:cs="Times New Roman"/>
          <w:sz w:val="28"/>
          <w:szCs w:val="28"/>
        </w:rPr>
        <w:t>рактики</w:t>
      </w:r>
      <w:r w:rsidRPr="00A5095E">
        <w:rPr>
          <w:rFonts w:ascii="Times New Roman" w:hAnsi="Times New Roman" w:cs="Times New Roman"/>
          <w:sz w:val="28"/>
          <w:szCs w:val="28"/>
        </w:rPr>
        <w:t xml:space="preserve"> </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 текстовой  части  отчета по практике </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lastRenderedPageBreak/>
        <w:t xml:space="preserve">Отчет - основной документ, отражающий порядок и сроки прохождения практики. Отчет должен быть заверен подписью руководителя практики от производства и печатью данной организации. </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Отчет составляется по разделам в следующей последовательности:</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i/>
          <w:iCs/>
          <w:sz w:val="28"/>
          <w:szCs w:val="28"/>
        </w:rPr>
        <w:t xml:space="preserve">1.Введение. </w:t>
      </w:r>
      <w:r w:rsidRPr="00A5095E">
        <w:rPr>
          <w:rFonts w:ascii="Times New Roman" w:hAnsi="Times New Roman" w:cs="Times New Roman"/>
          <w:sz w:val="28"/>
          <w:szCs w:val="28"/>
        </w:rPr>
        <w:t>Указываются общие положения о производственной преддипломной практике, дается краткая характеристика профильной организации. История развития организации. Работы, услуги, оказываемые организацией. Структура управления организацией. Краткие сведения об основных подразделениях, службах организации. Структура управления подразделением, где проходила практика. Перечень и состав групп персонала в подразделении. Должностные инструкции работников ведущих профессий в подразделении.</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i/>
          <w:iCs/>
          <w:sz w:val="28"/>
          <w:szCs w:val="28"/>
        </w:rPr>
        <w:t xml:space="preserve">2.Описание работ, выполняемых во время практики, образцы </w:t>
      </w:r>
      <w:r w:rsidRPr="00A5095E">
        <w:rPr>
          <w:rFonts w:ascii="Times New Roman" w:hAnsi="Times New Roman" w:cs="Times New Roman"/>
          <w:b/>
          <w:bCs/>
          <w:i/>
          <w:iCs/>
          <w:sz w:val="28"/>
          <w:szCs w:val="28"/>
        </w:rPr>
        <w:t>заполненных</w:t>
      </w:r>
      <w:r w:rsidRPr="00A5095E">
        <w:rPr>
          <w:rFonts w:ascii="Times New Roman" w:hAnsi="Times New Roman" w:cs="Times New Roman"/>
          <w:i/>
          <w:iCs/>
          <w:sz w:val="28"/>
          <w:szCs w:val="28"/>
        </w:rPr>
        <w:t xml:space="preserve"> документов, используемых во время работы. </w:t>
      </w:r>
      <w:r w:rsidRPr="00A5095E">
        <w:rPr>
          <w:rFonts w:ascii="Times New Roman" w:hAnsi="Times New Roman" w:cs="Times New Roman"/>
          <w:sz w:val="28"/>
          <w:szCs w:val="28"/>
        </w:rPr>
        <w:t xml:space="preserve">Информация о работах, выполняемых в отделах. Порядок разработки и утверждение  документации в отделах. Методы и средства выполнения работ. Средства и методы автоматизации и механизации работ. </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i/>
          <w:iCs/>
          <w:sz w:val="28"/>
          <w:szCs w:val="28"/>
        </w:rPr>
        <w:t>3.Охрана труда и техника безопасности</w:t>
      </w:r>
      <w:r w:rsidRPr="00A5095E">
        <w:rPr>
          <w:rFonts w:ascii="Times New Roman" w:hAnsi="Times New Roman" w:cs="Times New Roman"/>
          <w:sz w:val="28"/>
          <w:szCs w:val="28"/>
        </w:rPr>
        <w:t xml:space="preserve"> в профильной организации.</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i/>
          <w:iCs/>
          <w:sz w:val="28"/>
          <w:szCs w:val="28"/>
        </w:rPr>
        <w:t xml:space="preserve">4.Подведение итогов практики. Выводы и предложения. </w:t>
      </w:r>
      <w:r w:rsidRPr="00A5095E">
        <w:rPr>
          <w:rFonts w:ascii="Times New Roman" w:hAnsi="Times New Roman" w:cs="Times New Roman"/>
          <w:sz w:val="28"/>
          <w:szCs w:val="28"/>
        </w:rPr>
        <w:t xml:space="preserve">В заключительном разделе отчета студент высказывает  мнение о результатах практики, приобретенных  знаниях и навыках, необходимых для будущей работы. На основе наблюдений в процессе практики, критического анализа и сопоставления  фактического  положения дела  с современными требованиями, студент  вносит предложения  в  вопросы технологии и организации производства работ, технике безопасности, охраны труда и производственной санитарии.   </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Завершающим этапом производственной преддипломной практики является </w:t>
      </w:r>
      <w:r w:rsidR="00C3282E">
        <w:rPr>
          <w:rFonts w:ascii="Times New Roman" w:hAnsi="Times New Roman" w:cs="Times New Roman"/>
          <w:sz w:val="28"/>
          <w:szCs w:val="28"/>
        </w:rPr>
        <w:t>защита</w:t>
      </w:r>
      <w:r w:rsidRPr="00A5095E">
        <w:rPr>
          <w:rFonts w:ascii="Times New Roman" w:hAnsi="Times New Roman" w:cs="Times New Roman"/>
          <w:sz w:val="28"/>
          <w:szCs w:val="28"/>
        </w:rPr>
        <w:t xml:space="preserve"> отчета </w:t>
      </w:r>
      <w:r w:rsidR="00C3282E">
        <w:rPr>
          <w:rFonts w:ascii="Times New Roman" w:hAnsi="Times New Roman" w:cs="Times New Roman"/>
          <w:sz w:val="28"/>
          <w:szCs w:val="28"/>
        </w:rPr>
        <w:t xml:space="preserve">руководителю практики </w:t>
      </w:r>
      <w:r w:rsidRPr="00A5095E">
        <w:rPr>
          <w:rFonts w:ascii="Times New Roman" w:hAnsi="Times New Roman" w:cs="Times New Roman"/>
          <w:sz w:val="28"/>
          <w:szCs w:val="28"/>
        </w:rPr>
        <w:t xml:space="preserve">с выставлением оценки, не позднее 3 </w:t>
      </w:r>
      <w:r w:rsidR="00C3282E">
        <w:rPr>
          <w:rFonts w:ascii="Times New Roman" w:hAnsi="Times New Roman" w:cs="Times New Roman"/>
          <w:sz w:val="28"/>
          <w:szCs w:val="28"/>
        </w:rPr>
        <w:t xml:space="preserve">календарных </w:t>
      </w:r>
      <w:r w:rsidRPr="00A5095E">
        <w:rPr>
          <w:rFonts w:ascii="Times New Roman" w:hAnsi="Times New Roman" w:cs="Times New Roman"/>
          <w:sz w:val="28"/>
          <w:szCs w:val="28"/>
        </w:rPr>
        <w:t>дней после окончания практики.</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На защиту представляется отчет по практике со всеми материалами  о выполнении индивидуальных заданий.</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Все документы, характеризующие  работу студента в период практики, заверяются подписями и печатями руководства профильной организации.</w:t>
      </w:r>
    </w:p>
    <w:p w:rsidR="0020236E" w:rsidRPr="00A5095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 xml:space="preserve">Отчет должен быть оформлен в соответствии с ГОСТ 2.105-95 (Оформление текстовых документов) с применением печатающих и графических устройств вывода ЭВМ (ГОСТ 2.004.88) на одной стороне листа белой писчей бумаги формата А4 (210х297мм) по ГОСТ 2.301, обрамленных рамкой и основной надписью по ГОСТ 2.104-68. </w:t>
      </w:r>
    </w:p>
    <w:p w:rsidR="0020236E" w:rsidRDefault="0020236E" w:rsidP="00EC3DF7">
      <w:pPr>
        <w:shd w:val="clear" w:color="auto" w:fill="FFFFFF"/>
        <w:spacing w:after="0" w:line="240" w:lineRule="auto"/>
        <w:jc w:val="both"/>
        <w:rPr>
          <w:rFonts w:ascii="Times New Roman" w:hAnsi="Times New Roman" w:cs="Times New Roman"/>
          <w:sz w:val="28"/>
          <w:szCs w:val="28"/>
        </w:rPr>
      </w:pPr>
      <w:r w:rsidRPr="00A5095E">
        <w:rPr>
          <w:rFonts w:ascii="Times New Roman" w:hAnsi="Times New Roman" w:cs="Times New Roman"/>
          <w:sz w:val="28"/>
          <w:szCs w:val="28"/>
        </w:rPr>
        <w:t>Студенты, не выполнившие без уважительной причины требования программы практики или получившие неудовлетворительную оценку (характеристику), отчисляются из учебного заведения, как имеющие академическую задолженность с выдачей справки установленного образца. В случае уважительной причины, студенты направляются на практику вторично, в свободное от учебы время.</w:t>
      </w:r>
      <w:bookmarkStart w:id="0" w:name="_GoBack"/>
      <w:bookmarkEnd w:id="0"/>
    </w:p>
    <w:sectPr w:rsidR="0020236E" w:rsidSect="008E7578">
      <w:footerReference w:type="default" r:id="rId10"/>
      <w:pgSz w:w="11906" w:h="16838" w:code="9"/>
      <w:pgMar w:top="567" w:right="567" w:bottom="567" w:left="1134"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6E" w:rsidRDefault="00C97C6E" w:rsidP="00437F63">
      <w:pPr>
        <w:pStyle w:val="21"/>
        <w:spacing w:after="0" w:line="240" w:lineRule="auto"/>
      </w:pPr>
      <w:r>
        <w:separator/>
      </w:r>
    </w:p>
  </w:endnote>
  <w:endnote w:type="continuationSeparator" w:id="0">
    <w:p w:rsidR="00C97C6E" w:rsidRDefault="00C97C6E" w:rsidP="00437F63">
      <w:pPr>
        <w:pStyle w:val="2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6E" w:rsidRPr="00935A7C" w:rsidRDefault="0088590A">
    <w:pPr>
      <w:pStyle w:val="a7"/>
      <w:jc w:val="center"/>
      <w:rPr>
        <w:rFonts w:ascii="Times New Roman" w:hAnsi="Times New Roman" w:cs="Times New Roman"/>
      </w:rPr>
    </w:pPr>
    <w:r w:rsidRPr="00935A7C">
      <w:rPr>
        <w:rFonts w:ascii="Times New Roman" w:hAnsi="Times New Roman" w:cs="Times New Roman"/>
      </w:rPr>
      <w:fldChar w:fldCharType="begin"/>
    </w:r>
    <w:r w:rsidRPr="00935A7C">
      <w:rPr>
        <w:rFonts w:ascii="Times New Roman" w:hAnsi="Times New Roman" w:cs="Times New Roman"/>
      </w:rPr>
      <w:instrText xml:space="preserve"> PAGE   \* MERGEFORMAT </w:instrText>
    </w:r>
    <w:r w:rsidRPr="00935A7C">
      <w:rPr>
        <w:rFonts w:ascii="Times New Roman" w:hAnsi="Times New Roman" w:cs="Times New Roman"/>
      </w:rPr>
      <w:fldChar w:fldCharType="separate"/>
    </w:r>
    <w:r w:rsidR="00B05483">
      <w:rPr>
        <w:rFonts w:ascii="Times New Roman" w:hAnsi="Times New Roman" w:cs="Times New Roman"/>
        <w:noProof/>
      </w:rPr>
      <w:t>13</w:t>
    </w:r>
    <w:r w:rsidRPr="00935A7C">
      <w:rPr>
        <w:rFonts w:ascii="Times New Roman" w:hAnsi="Times New Roman" w:cs="Times New Roman"/>
        <w:noProof/>
      </w:rPr>
      <w:fldChar w:fldCharType="end"/>
    </w:r>
  </w:p>
  <w:p w:rsidR="0020236E" w:rsidRDefault="002023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6E" w:rsidRDefault="00C97C6E" w:rsidP="00437F63">
      <w:pPr>
        <w:pStyle w:val="21"/>
        <w:spacing w:after="0" w:line="240" w:lineRule="auto"/>
      </w:pPr>
      <w:r>
        <w:separator/>
      </w:r>
    </w:p>
  </w:footnote>
  <w:footnote w:type="continuationSeparator" w:id="0">
    <w:p w:rsidR="00C97C6E" w:rsidRDefault="00C97C6E" w:rsidP="00437F63">
      <w:pPr>
        <w:pStyle w:val="21"/>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5DB"/>
    <w:multiLevelType w:val="hybridMultilevel"/>
    <w:tmpl w:val="8B50FA86"/>
    <w:lvl w:ilvl="0" w:tplc="CB2E4140">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1">
    <w:nsid w:val="03423789"/>
    <w:multiLevelType w:val="multilevel"/>
    <w:tmpl w:val="A1F2381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470"/>
        </w:tabs>
        <w:ind w:left="747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nsid w:val="048B695B"/>
    <w:multiLevelType w:val="hybridMultilevel"/>
    <w:tmpl w:val="7130D69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50C5AFD"/>
    <w:multiLevelType w:val="hybridMultilevel"/>
    <w:tmpl w:val="DCD0D6D6"/>
    <w:lvl w:ilvl="0" w:tplc="04190001">
      <w:start w:val="1"/>
      <w:numFmt w:val="bullet"/>
      <w:lvlText w:val=""/>
      <w:lvlJc w:val="left"/>
      <w:pPr>
        <w:ind w:left="862" w:hanging="360"/>
      </w:pPr>
      <w:rPr>
        <w:rFonts w:ascii="Symbol" w:hAnsi="Symbol" w:hint="default"/>
      </w:rPr>
    </w:lvl>
    <w:lvl w:ilvl="1" w:tplc="0419000D">
      <w:start w:val="1"/>
      <w:numFmt w:val="bullet"/>
      <w:lvlText w:val=""/>
      <w:lvlJc w:val="left"/>
      <w:pPr>
        <w:ind w:left="1582" w:hanging="360"/>
      </w:pPr>
      <w:rPr>
        <w:rFonts w:ascii="Wingdings" w:hAnsi="Wingdings"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4">
    <w:nsid w:val="08A718F1"/>
    <w:multiLevelType w:val="multilevel"/>
    <w:tmpl w:val="0FF0A88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095E1D86"/>
    <w:multiLevelType w:val="multilevel"/>
    <w:tmpl w:val="A816F1A2"/>
    <w:lvl w:ilvl="0">
      <w:start w:val="1"/>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0C9857DC"/>
    <w:multiLevelType w:val="hybridMultilevel"/>
    <w:tmpl w:val="43581BD2"/>
    <w:lvl w:ilvl="0" w:tplc="FED4C41E">
      <w:start w:val="1"/>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7">
    <w:nsid w:val="11E47B7B"/>
    <w:multiLevelType w:val="hybridMultilevel"/>
    <w:tmpl w:val="AEDE2A8A"/>
    <w:lvl w:ilvl="0" w:tplc="E3BC3B8C">
      <w:start w:val="1"/>
      <w:numFmt w:val="decimal"/>
      <w:lvlText w:val="%1."/>
      <w:lvlJc w:val="left"/>
      <w:pPr>
        <w:tabs>
          <w:tab w:val="num" w:pos="644"/>
        </w:tabs>
        <w:ind w:left="644" w:hanging="360"/>
      </w:pPr>
      <w:rPr>
        <w:rFonts w:cs="Times New Roman" w:hint="default"/>
        <w:b/>
        <w:bCs/>
      </w:rPr>
    </w:lvl>
    <w:lvl w:ilvl="1" w:tplc="79287C98">
      <w:start w:val="1"/>
      <w:numFmt w:val="decimal"/>
      <w:lvlText w:val="%2"/>
      <w:lvlJc w:val="left"/>
      <w:pPr>
        <w:tabs>
          <w:tab w:val="num" w:pos="1364"/>
        </w:tabs>
        <w:ind w:left="1364" w:hanging="360"/>
      </w:pPr>
      <w:rPr>
        <w:rFonts w:ascii="Arial" w:hAnsi="Arial" w:cs="Arial" w:hint="default"/>
        <w:b w:val="0"/>
        <w:bCs w:val="0"/>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70F41AA"/>
    <w:multiLevelType w:val="hybridMultilevel"/>
    <w:tmpl w:val="BE404E98"/>
    <w:lvl w:ilvl="0" w:tplc="B0EA7D84">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8005D4D"/>
    <w:multiLevelType w:val="hybridMultilevel"/>
    <w:tmpl w:val="4058CA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ADB7AC4"/>
    <w:multiLevelType w:val="multilevel"/>
    <w:tmpl w:val="48F2DDA8"/>
    <w:lvl w:ilvl="0">
      <w:start w:val="1"/>
      <w:numFmt w:val="decimal"/>
      <w:lvlText w:val="%1"/>
      <w:lvlJc w:val="left"/>
      <w:pPr>
        <w:ind w:left="786" w:hanging="360"/>
      </w:pPr>
      <w:rPr>
        <w:rFonts w:cs="Times New Roman" w:hint="default"/>
      </w:rPr>
    </w:lvl>
    <w:lvl w:ilvl="1">
      <w:start w:val="5"/>
      <w:numFmt w:val="decimal"/>
      <w:isLgl/>
      <w:lvlText w:val="%1.%2."/>
      <w:lvlJc w:val="left"/>
      <w:pPr>
        <w:ind w:left="1065" w:hanging="420"/>
      </w:pPr>
      <w:rPr>
        <w:rFonts w:cs="Times New Roman" w:hint="default"/>
        <w:i w:val="0"/>
        <w:iCs w:val="0"/>
      </w:rPr>
    </w:lvl>
    <w:lvl w:ilvl="2">
      <w:start w:val="1"/>
      <w:numFmt w:val="decimal"/>
      <w:isLgl/>
      <w:lvlText w:val="%1.%2.%3."/>
      <w:lvlJc w:val="left"/>
      <w:pPr>
        <w:ind w:left="1584" w:hanging="720"/>
      </w:pPr>
      <w:rPr>
        <w:rFonts w:cs="Times New Roman" w:hint="default"/>
        <w:i w:val="0"/>
        <w:iCs w:val="0"/>
      </w:rPr>
    </w:lvl>
    <w:lvl w:ilvl="3">
      <w:start w:val="1"/>
      <w:numFmt w:val="decimal"/>
      <w:isLgl/>
      <w:lvlText w:val="%1.%2.%3.%4."/>
      <w:lvlJc w:val="left"/>
      <w:pPr>
        <w:ind w:left="1803" w:hanging="720"/>
      </w:pPr>
      <w:rPr>
        <w:rFonts w:cs="Times New Roman" w:hint="default"/>
        <w:i w:val="0"/>
        <w:iCs w:val="0"/>
      </w:rPr>
    </w:lvl>
    <w:lvl w:ilvl="4">
      <w:start w:val="1"/>
      <w:numFmt w:val="decimal"/>
      <w:isLgl/>
      <w:lvlText w:val="%1.%2.%3.%4.%5."/>
      <w:lvlJc w:val="left"/>
      <w:pPr>
        <w:ind w:left="2382" w:hanging="1080"/>
      </w:pPr>
      <w:rPr>
        <w:rFonts w:cs="Times New Roman" w:hint="default"/>
        <w:i w:val="0"/>
        <w:iCs w:val="0"/>
      </w:rPr>
    </w:lvl>
    <w:lvl w:ilvl="5">
      <w:start w:val="1"/>
      <w:numFmt w:val="decimal"/>
      <w:isLgl/>
      <w:lvlText w:val="%1.%2.%3.%4.%5.%6."/>
      <w:lvlJc w:val="left"/>
      <w:pPr>
        <w:ind w:left="2601" w:hanging="1080"/>
      </w:pPr>
      <w:rPr>
        <w:rFonts w:cs="Times New Roman" w:hint="default"/>
        <w:i w:val="0"/>
        <w:iCs w:val="0"/>
      </w:rPr>
    </w:lvl>
    <w:lvl w:ilvl="6">
      <w:start w:val="1"/>
      <w:numFmt w:val="decimal"/>
      <w:isLgl/>
      <w:lvlText w:val="%1.%2.%3.%4.%5.%6.%7."/>
      <w:lvlJc w:val="left"/>
      <w:pPr>
        <w:ind w:left="3180" w:hanging="1440"/>
      </w:pPr>
      <w:rPr>
        <w:rFonts w:cs="Times New Roman" w:hint="default"/>
        <w:i w:val="0"/>
        <w:iCs w:val="0"/>
      </w:rPr>
    </w:lvl>
    <w:lvl w:ilvl="7">
      <w:start w:val="1"/>
      <w:numFmt w:val="decimal"/>
      <w:isLgl/>
      <w:lvlText w:val="%1.%2.%3.%4.%5.%6.%7.%8."/>
      <w:lvlJc w:val="left"/>
      <w:pPr>
        <w:ind w:left="3399" w:hanging="1440"/>
      </w:pPr>
      <w:rPr>
        <w:rFonts w:cs="Times New Roman" w:hint="default"/>
        <w:i w:val="0"/>
        <w:iCs w:val="0"/>
      </w:rPr>
    </w:lvl>
    <w:lvl w:ilvl="8">
      <w:start w:val="1"/>
      <w:numFmt w:val="decimal"/>
      <w:isLgl/>
      <w:lvlText w:val="%1.%2.%3.%4.%5.%6.%7.%8.%9."/>
      <w:lvlJc w:val="left"/>
      <w:pPr>
        <w:ind w:left="3978" w:hanging="1800"/>
      </w:pPr>
      <w:rPr>
        <w:rFonts w:cs="Times New Roman" w:hint="default"/>
        <w:i w:val="0"/>
        <w:iCs w:val="0"/>
      </w:rPr>
    </w:lvl>
  </w:abstractNum>
  <w:abstractNum w:abstractNumId="12">
    <w:nsid w:val="1C2D23A9"/>
    <w:multiLevelType w:val="hybridMultilevel"/>
    <w:tmpl w:val="6D54A32C"/>
    <w:lvl w:ilvl="0" w:tplc="81E4962C">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1831"/>
        </w:tabs>
        <w:ind w:left="1831" w:hanging="360"/>
      </w:pPr>
      <w:rPr>
        <w:rFonts w:ascii="Courier New" w:hAnsi="Courier New" w:hint="default"/>
      </w:rPr>
    </w:lvl>
    <w:lvl w:ilvl="2" w:tplc="04190005">
      <w:start w:val="1"/>
      <w:numFmt w:val="bullet"/>
      <w:lvlText w:val=""/>
      <w:lvlJc w:val="left"/>
      <w:pPr>
        <w:tabs>
          <w:tab w:val="num" w:pos="2551"/>
        </w:tabs>
        <w:ind w:left="2551" w:hanging="360"/>
      </w:pPr>
      <w:rPr>
        <w:rFonts w:ascii="Wingdings" w:hAnsi="Wingdings" w:hint="default"/>
      </w:rPr>
    </w:lvl>
    <w:lvl w:ilvl="3" w:tplc="04190001">
      <w:start w:val="1"/>
      <w:numFmt w:val="bullet"/>
      <w:lvlText w:val=""/>
      <w:lvlJc w:val="left"/>
      <w:pPr>
        <w:tabs>
          <w:tab w:val="num" w:pos="3271"/>
        </w:tabs>
        <w:ind w:left="3271" w:hanging="360"/>
      </w:pPr>
      <w:rPr>
        <w:rFonts w:ascii="Symbol" w:hAnsi="Symbol" w:hint="default"/>
      </w:rPr>
    </w:lvl>
    <w:lvl w:ilvl="4" w:tplc="04190003">
      <w:start w:val="1"/>
      <w:numFmt w:val="bullet"/>
      <w:lvlText w:val="o"/>
      <w:lvlJc w:val="left"/>
      <w:pPr>
        <w:tabs>
          <w:tab w:val="num" w:pos="3991"/>
        </w:tabs>
        <w:ind w:left="3991" w:hanging="360"/>
      </w:pPr>
      <w:rPr>
        <w:rFonts w:ascii="Courier New" w:hAnsi="Courier New" w:hint="default"/>
      </w:rPr>
    </w:lvl>
    <w:lvl w:ilvl="5" w:tplc="04190005">
      <w:start w:val="1"/>
      <w:numFmt w:val="bullet"/>
      <w:lvlText w:val=""/>
      <w:lvlJc w:val="left"/>
      <w:pPr>
        <w:tabs>
          <w:tab w:val="num" w:pos="4711"/>
        </w:tabs>
        <w:ind w:left="4711" w:hanging="360"/>
      </w:pPr>
      <w:rPr>
        <w:rFonts w:ascii="Wingdings" w:hAnsi="Wingdings" w:hint="default"/>
      </w:rPr>
    </w:lvl>
    <w:lvl w:ilvl="6" w:tplc="04190001">
      <w:start w:val="1"/>
      <w:numFmt w:val="bullet"/>
      <w:lvlText w:val=""/>
      <w:lvlJc w:val="left"/>
      <w:pPr>
        <w:tabs>
          <w:tab w:val="num" w:pos="5431"/>
        </w:tabs>
        <w:ind w:left="5431" w:hanging="360"/>
      </w:pPr>
      <w:rPr>
        <w:rFonts w:ascii="Symbol" w:hAnsi="Symbol" w:hint="default"/>
      </w:rPr>
    </w:lvl>
    <w:lvl w:ilvl="7" w:tplc="04190003">
      <w:start w:val="1"/>
      <w:numFmt w:val="bullet"/>
      <w:lvlText w:val="o"/>
      <w:lvlJc w:val="left"/>
      <w:pPr>
        <w:tabs>
          <w:tab w:val="num" w:pos="6151"/>
        </w:tabs>
        <w:ind w:left="6151" w:hanging="360"/>
      </w:pPr>
      <w:rPr>
        <w:rFonts w:ascii="Courier New" w:hAnsi="Courier New" w:hint="default"/>
      </w:rPr>
    </w:lvl>
    <w:lvl w:ilvl="8" w:tplc="04190005">
      <w:start w:val="1"/>
      <w:numFmt w:val="bullet"/>
      <w:lvlText w:val=""/>
      <w:lvlJc w:val="left"/>
      <w:pPr>
        <w:tabs>
          <w:tab w:val="num" w:pos="6871"/>
        </w:tabs>
        <w:ind w:left="6871" w:hanging="360"/>
      </w:pPr>
      <w:rPr>
        <w:rFonts w:ascii="Wingdings" w:hAnsi="Wingdings" w:hint="default"/>
      </w:rPr>
    </w:lvl>
  </w:abstractNum>
  <w:abstractNum w:abstractNumId="13">
    <w:nsid w:val="1D3C2FF0"/>
    <w:multiLevelType w:val="hybridMultilevel"/>
    <w:tmpl w:val="4D1EF9F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1184CE3"/>
    <w:multiLevelType w:val="hybridMultilevel"/>
    <w:tmpl w:val="B296B5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4F0392D"/>
    <w:multiLevelType w:val="hybridMultilevel"/>
    <w:tmpl w:val="53708418"/>
    <w:lvl w:ilvl="0" w:tplc="FED4C41E">
      <w:start w:val="1"/>
      <w:numFmt w:val="bullet"/>
      <w:lvlText w:val="-"/>
      <w:lvlJc w:val="left"/>
      <w:pPr>
        <w:tabs>
          <w:tab w:val="num" w:pos="1260"/>
        </w:tabs>
        <w:ind w:left="1260" w:hanging="72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7A1141C"/>
    <w:multiLevelType w:val="hybridMultilevel"/>
    <w:tmpl w:val="47283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C417F52"/>
    <w:multiLevelType w:val="hybridMultilevel"/>
    <w:tmpl w:val="96525186"/>
    <w:lvl w:ilvl="0" w:tplc="81E4962C">
      <w:start w:val="1"/>
      <w:numFmt w:val="bullet"/>
      <w:lvlText w:val=""/>
      <w:lvlJc w:val="left"/>
      <w:pPr>
        <w:tabs>
          <w:tab w:val="num" w:pos="2696"/>
        </w:tabs>
        <w:ind w:left="269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2C7F39D2"/>
    <w:multiLevelType w:val="multilevel"/>
    <w:tmpl w:val="D64CBE2C"/>
    <w:lvl w:ilvl="0">
      <w:start w:val="1"/>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9">
    <w:nsid w:val="2D710BF0"/>
    <w:multiLevelType w:val="multilevel"/>
    <w:tmpl w:val="A1F2381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470"/>
        </w:tabs>
        <w:ind w:left="747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0">
    <w:nsid w:val="30EE528D"/>
    <w:multiLevelType w:val="hybridMultilevel"/>
    <w:tmpl w:val="415A92FA"/>
    <w:lvl w:ilvl="0" w:tplc="FED4C41E">
      <w:start w:val="1"/>
      <w:numFmt w:val="bullet"/>
      <w:lvlText w:val="-"/>
      <w:lvlJc w:val="left"/>
      <w:pPr>
        <w:ind w:left="862" w:hanging="360"/>
      </w:pPr>
      <w:rPr>
        <w:rFonts w:ascii="Times New Roman" w:eastAsia="Times New Roman" w:hAnsi="Times New Roman"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21">
    <w:nsid w:val="325B0292"/>
    <w:multiLevelType w:val="hybridMultilevel"/>
    <w:tmpl w:val="A300C548"/>
    <w:lvl w:ilvl="0" w:tplc="0419000D">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hint="default"/>
      </w:rPr>
    </w:lvl>
    <w:lvl w:ilvl="8" w:tplc="04190005">
      <w:start w:val="1"/>
      <w:numFmt w:val="bullet"/>
      <w:lvlText w:val=""/>
      <w:lvlJc w:val="left"/>
      <w:pPr>
        <w:ind w:left="7261" w:hanging="360"/>
      </w:pPr>
      <w:rPr>
        <w:rFonts w:ascii="Wingdings" w:hAnsi="Wingdings" w:hint="default"/>
      </w:rPr>
    </w:lvl>
  </w:abstractNum>
  <w:abstractNum w:abstractNumId="22">
    <w:nsid w:val="370578E3"/>
    <w:multiLevelType w:val="hybridMultilevel"/>
    <w:tmpl w:val="C5E693DC"/>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23">
    <w:nsid w:val="37480760"/>
    <w:multiLevelType w:val="hybridMultilevel"/>
    <w:tmpl w:val="4C304652"/>
    <w:lvl w:ilvl="0" w:tplc="C572509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A260CC4"/>
    <w:multiLevelType w:val="multilevel"/>
    <w:tmpl w:val="CF76611E"/>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5">
    <w:nsid w:val="3C9B3D44"/>
    <w:multiLevelType w:val="hybridMultilevel"/>
    <w:tmpl w:val="58A2DA02"/>
    <w:lvl w:ilvl="0" w:tplc="81E4962C">
      <w:start w:val="1"/>
      <w:numFmt w:val="bullet"/>
      <w:lvlText w:val=""/>
      <w:lvlJc w:val="left"/>
      <w:pPr>
        <w:tabs>
          <w:tab w:val="num" w:pos="2129"/>
        </w:tabs>
        <w:ind w:left="21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E9F0FE8"/>
    <w:multiLevelType w:val="multilevel"/>
    <w:tmpl w:val="A816F1A2"/>
    <w:lvl w:ilvl="0">
      <w:start w:val="1"/>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41824CAB"/>
    <w:multiLevelType w:val="hybridMultilevel"/>
    <w:tmpl w:val="6562B5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8D5CBD"/>
    <w:multiLevelType w:val="hybridMultilevel"/>
    <w:tmpl w:val="F45AC5E4"/>
    <w:lvl w:ilvl="0" w:tplc="47E6C138">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9">
    <w:nsid w:val="42C247AA"/>
    <w:multiLevelType w:val="hybridMultilevel"/>
    <w:tmpl w:val="5E6491D8"/>
    <w:lvl w:ilvl="0" w:tplc="0419000D">
      <w:start w:val="1"/>
      <w:numFmt w:val="bullet"/>
      <w:lvlText w:val=""/>
      <w:lvlJc w:val="left"/>
      <w:pPr>
        <w:ind w:left="1530" w:hanging="360"/>
      </w:pPr>
      <w:rPr>
        <w:rFonts w:ascii="Wingdings" w:hAnsi="Wingdings" w:hint="default"/>
      </w:rPr>
    </w:lvl>
    <w:lvl w:ilvl="1" w:tplc="04190003">
      <w:start w:val="1"/>
      <w:numFmt w:val="bullet"/>
      <w:lvlText w:val="o"/>
      <w:lvlJc w:val="left"/>
      <w:pPr>
        <w:ind w:left="2250" w:hanging="360"/>
      </w:pPr>
      <w:rPr>
        <w:rFonts w:ascii="Courier New" w:hAnsi="Courier New" w:hint="default"/>
      </w:rPr>
    </w:lvl>
    <w:lvl w:ilvl="2" w:tplc="04190005">
      <w:start w:val="1"/>
      <w:numFmt w:val="bullet"/>
      <w:lvlText w:val=""/>
      <w:lvlJc w:val="left"/>
      <w:pPr>
        <w:ind w:left="2970" w:hanging="360"/>
      </w:pPr>
      <w:rPr>
        <w:rFonts w:ascii="Wingdings" w:hAnsi="Wingdings" w:hint="default"/>
      </w:rPr>
    </w:lvl>
    <w:lvl w:ilvl="3" w:tplc="04190001">
      <w:start w:val="1"/>
      <w:numFmt w:val="bullet"/>
      <w:lvlText w:val=""/>
      <w:lvlJc w:val="left"/>
      <w:pPr>
        <w:ind w:left="3690" w:hanging="360"/>
      </w:pPr>
      <w:rPr>
        <w:rFonts w:ascii="Symbol" w:hAnsi="Symbol" w:hint="default"/>
      </w:rPr>
    </w:lvl>
    <w:lvl w:ilvl="4" w:tplc="04190003">
      <w:start w:val="1"/>
      <w:numFmt w:val="bullet"/>
      <w:lvlText w:val="o"/>
      <w:lvlJc w:val="left"/>
      <w:pPr>
        <w:ind w:left="4410" w:hanging="360"/>
      </w:pPr>
      <w:rPr>
        <w:rFonts w:ascii="Courier New" w:hAnsi="Courier New" w:hint="default"/>
      </w:rPr>
    </w:lvl>
    <w:lvl w:ilvl="5" w:tplc="04190005">
      <w:start w:val="1"/>
      <w:numFmt w:val="bullet"/>
      <w:lvlText w:val=""/>
      <w:lvlJc w:val="left"/>
      <w:pPr>
        <w:ind w:left="5130" w:hanging="360"/>
      </w:pPr>
      <w:rPr>
        <w:rFonts w:ascii="Wingdings" w:hAnsi="Wingdings" w:hint="default"/>
      </w:rPr>
    </w:lvl>
    <w:lvl w:ilvl="6" w:tplc="04190001">
      <w:start w:val="1"/>
      <w:numFmt w:val="bullet"/>
      <w:lvlText w:val=""/>
      <w:lvlJc w:val="left"/>
      <w:pPr>
        <w:ind w:left="5850" w:hanging="360"/>
      </w:pPr>
      <w:rPr>
        <w:rFonts w:ascii="Symbol" w:hAnsi="Symbol" w:hint="default"/>
      </w:rPr>
    </w:lvl>
    <w:lvl w:ilvl="7" w:tplc="04190003">
      <w:start w:val="1"/>
      <w:numFmt w:val="bullet"/>
      <w:lvlText w:val="o"/>
      <w:lvlJc w:val="left"/>
      <w:pPr>
        <w:ind w:left="6570" w:hanging="360"/>
      </w:pPr>
      <w:rPr>
        <w:rFonts w:ascii="Courier New" w:hAnsi="Courier New" w:hint="default"/>
      </w:rPr>
    </w:lvl>
    <w:lvl w:ilvl="8" w:tplc="04190005">
      <w:start w:val="1"/>
      <w:numFmt w:val="bullet"/>
      <w:lvlText w:val=""/>
      <w:lvlJc w:val="left"/>
      <w:pPr>
        <w:ind w:left="7290" w:hanging="360"/>
      </w:pPr>
      <w:rPr>
        <w:rFonts w:ascii="Wingdings" w:hAnsi="Wingdings" w:hint="default"/>
      </w:rPr>
    </w:lvl>
  </w:abstractNum>
  <w:abstractNum w:abstractNumId="30">
    <w:nsid w:val="469750C6"/>
    <w:multiLevelType w:val="hybridMultilevel"/>
    <w:tmpl w:val="3E1AE056"/>
    <w:lvl w:ilvl="0" w:tplc="FDCABD12">
      <w:start w:val="1"/>
      <w:numFmt w:val="bullet"/>
      <w:pStyle w:val="1"/>
      <w:lvlText w:val=""/>
      <w:lvlJc w:val="left"/>
      <w:pPr>
        <w:tabs>
          <w:tab w:val="num" w:pos="644"/>
        </w:tabs>
        <w:ind w:left="644" w:hanging="360"/>
      </w:pPr>
      <w:rPr>
        <w:rFonts w:ascii="Symbol" w:hAnsi="Symbol" w:hint="default"/>
      </w:rPr>
    </w:lvl>
    <w:lvl w:ilvl="1" w:tplc="D46A6CAE">
      <w:numFmt w:val="bullet"/>
      <w:lvlText w:val="-"/>
      <w:lvlJc w:val="left"/>
      <w:pPr>
        <w:tabs>
          <w:tab w:val="num" w:pos="1440"/>
        </w:tabs>
        <w:ind w:left="1420" w:hanging="34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ADE6EE5"/>
    <w:multiLevelType w:val="multilevel"/>
    <w:tmpl w:val="A1F2381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470"/>
        </w:tabs>
        <w:ind w:left="747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32">
    <w:nsid w:val="4C4B1C9C"/>
    <w:multiLevelType w:val="multilevel"/>
    <w:tmpl w:val="CE7886C4"/>
    <w:lvl w:ilvl="0">
      <w:start w:val="1"/>
      <w:numFmt w:val="decimal"/>
      <w:lvlText w:val="%1."/>
      <w:lvlJc w:val="left"/>
      <w:pPr>
        <w:ind w:left="1068" w:hanging="360"/>
      </w:pPr>
      <w:rPr>
        <w:rFonts w:cs="Times New Roman" w:hint="default"/>
      </w:rPr>
    </w:lvl>
    <w:lvl w:ilvl="1">
      <w:start w:val="1"/>
      <w:numFmt w:val="bullet"/>
      <w:lvlText w:val="-"/>
      <w:lvlJc w:val="left"/>
      <w:pPr>
        <w:ind w:left="1158" w:hanging="450"/>
      </w:pPr>
      <w:rPr>
        <w:rFonts w:ascii="Times New Roman" w:eastAsia="Times New Roman" w:hAnsi="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3">
    <w:nsid w:val="4EC65791"/>
    <w:multiLevelType w:val="multilevel"/>
    <w:tmpl w:val="2BD843C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4F886043"/>
    <w:multiLevelType w:val="hybridMultilevel"/>
    <w:tmpl w:val="6AD602B6"/>
    <w:lvl w:ilvl="0" w:tplc="0419000D">
      <w:start w:val="1"/>
      <w:numFmt w:val="bullet"/>
      <w:lvlText w:val=""/>
      <w:lvlJc w:val="left"/>
      <w:pPr>
        <w:ind w:left="1425" w:hanging="360"/>
      </w:pPr>
      <w:rPr>
        <w:rFonts w:ascii="Wingdings" w:hAnsi="Wingdings"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35">
    <w:nsid w:val="500347BC"/>
    <w:multiLevelType w:val="hybridMultilevel"/>
    <w:tmpl w:val="5A9C9F38"/>
    <w:lvl w:ilvl="0" w:tplc="7D04AA14">
      <w:start w:val="1"/>
      <w:numFmt w:val="bullet"/>
      <w:lvlText w:val=""/>
      <w:lvlJc w:val="left"/>
      <w:pPr>
        <w:tabs>
          <w:tab w:val="num" w:pos="1257"/>
        </w:tabs>
        <w:ind w:left="540" w:firstLine="357"/>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nsid w:val="50A22392"/>
    <w:multiLevelType w:val="multilevel"/>
    <w:tmpl w:val="A816F1A2"/>
    <w:lvl w:ilvl="0">
      <w:start w:val="1"/>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51A910CE"/>
    <w:multiLevelType w:val="hybridMultilevel"/>
    <w:tmpl w:val="AEDE2A8A"/>
    <w:lvl w:ilvl="0" w:tplc="E3BC3B8C">
      <w:start w:val="1"/>
      <w:numFmt w:val="decimal"/>
      <w:lvlText w:val="%1."/>
      <w:lvlJc w:val="left"/>
      <w:pPr>
        <w:tabs>
          <w:tab w:val="num" w:pos="644"/>
        </w:tabs>
        <w:ind w:left="644" w:hanging="360"/>
      </w:pPr>
      <w:rPr>
        <w:rFonts w:cs="Times New Roman" w:hint="default"/>
        <w:b/>
        <w:bCs/>
      </w:rPr>
    </w:lvl>
    <w:lvl w:ilvl="1" w:tplc="79287C98">
      <w:start w:val="1"/>
      <w:numFmt w:val="decimal"/>
      <w:lvlText w:val="%2"/>
      <w:lvlJc w:val="left"/>
      <w:pPr>
        <w:tabs>
          <w:tab w:val="num" w:pos="1364"/>
        </w:tabs>
        <w:ind w:left="1364" w:hanging="360"/>
      </w:pPr>
      <w:rPr>
        <w:rFonts w:ascii="Arial" w:hAnsi="Arial" w:cs="Arial" w:hint="default"/>
        <w:b w:val="0"/>
        <w:bCs w:val="0"/>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8">
    <w:nsid w:val="56DD372C"/>
    <w:multiLevelType w:val="hybridMultilevel"/>
    <w:tmpl w:val="C8482F46"/>
    <w:lvl w:ilvl="0" w:tplc="37FE9446">
      <w:start w:val="1"/>
      <w:numFmt w:val="decimal"/>
      <w:lvlText w:val="%1"/>
      <w:lvlJc w:val="left"/>
      <w:pPr>
        <w:ind w:left="1259" w:hanging="360"/>
      </w:pPr>
      <w:rPr>
        <w:rFonts w:cs="Times New Roman" w:hint="default"/>
      </w:rPr>
    </w:lvl>
    <w:lvl w:ilvl="1" w:tplc="04190019">
      <w:start w:val="1"/>
      <w:numFmt w:val="lowerLetter"/>
      <w:lvlText w:val="%2."/>
      <w:lvlJc w:val="left"/>
      <w:pPr>
        <w:ind w:left="1979" w:hanging="360"/>
      </w:pPr>
      <w:rPr>
        <w:rFonts w:cs="Times New Roman"/>
      </w:rPr>
    </w:lvl>
    <w:lvl w:ilvl="2" w:tplc="0419001B">
      <w:start w:val="1"/>
      <w:numFmt w:val="lowerRoman"/>
      <w:lvlText w:val="%3."/>
      <w:lvlJc w:val="right"/>
      <w:pPr>
        <w:ind w:left="2699" w:hanging="180"/>
      </w:pPr>
      <w:rPr>
        <w:rFonts w:cs="Times New Roman"/>
      </w:rPr>
    </w:lvl>
    <w:lvl w:ilvl="3" w:tplc="0419000F">
      <w:start w:val="1"/>
      <w:numFmt w:val="decimal"/>
      <w:lvlText w:val="%4."/>
      <w:lvlJc w:val="left"/>
      <w:pPr>
        <w:ind w:left="3419" w:hanging="360"/>
      </w:pPr>
      <w:rPr>
        <w:rFonts w:cs="Times New Roman"/>
      </w:rPr>
    </w:lvl>
    <w:lvl w:ilvl="4" w:tplc="04190019">
      <w:start w:val="1"/>
      <w:numFmt w:val="lowerLetter"/>
      <w:lvlText w:val="%5."/>
      <w:lvlJc w:val="left"/>
      <w:pPr>
        <w:ind w:left="4139" w:hanging="360"/>
      </w:pPr>
      <w:rPr>
        <w:rFonts w:cs="Times New Roman"/>
      </w:rPr>
    </w:lvl>
    <w:lvl w:ilvl="5" w:tplc="0419001B">
      <w:start w:val="1"/>
      <w:numFmt w:val="lowerRoman"/>
      <w:lvlText w:val="%6."/>
      <w:lvlJc w:val="right"/>
      <w:pPr>
        <w:ind w:left="4859" w:hanging="180"/>
      </w:pPr>
      <w:rPr>
        <w:rFonts w:cs="Times New Roman"/>
      </w:rPr>
    </w:lvl>
    <w:lvl w:ilvl="6" w:tplc="0419000F">
      <w:start w:val="1"/>
      <w:numFmt w:val="decimal"/>
      <w:lvlText w:val="%7."/>
      <w:lvlJc w:val="left"/>
      <w:pPr>
        <w:ind w:left="5579" w:hanging="360"/>
      </w:pPr>
      <w:rPr>
        <w:rFonts w:cs="Times New Roman"/>
      </w:rPr>
    </w:lvl>
    <w:lvl w:ilvl="7" w:tplc="04190019">
      <w:start w:val="1"/>
      <w:numFmt w:val="lowerLetter"/>
      <w:lvlText w:val="%8."/>
      <w:lvlJc w:val="left"/>
      <w:pPr>
        <w:ind w:left="6299" w:hanging="360"/>
      </w:pPr>
      <w:rPr>
        <w:rFonts w:cs="Times New Roman"/>
      </w:rPr>
    </w:lvl>
    <w:lvl w:ilvl="8" w:tplc="0419001B">
      <w:start w:val="1"/>
      <w:numFmt w:val="lowerRoman"/>
      <w:lvlText w:val="%9."/>
      <w:lvlJc w:val="right"/>
      <w:pPr>
        <w:ind w:left="7019" w:hanging="180"/>
      </w:pPr>
      <w:rPr>
        <w:rFonts w:cs="Times New Roman"/>
      </w:rPr>
    </w:lvl>
  </w:abstractNum>
  <w:abstractNum w:abstractNumId="39">
    <w:nsid w:val="58BB3CF9"/>
    <w:multiLevelType w:val="hybridMultilevel"/>
    <w:tmpl w:val="C3EE1FBA"/>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0">
    <w:nsid w:val="58BC721F"/>
    <w:multiLevelType w:val="multilevel"/>
    <w:tmpl w:val="CE7886C4"/>
    <w:lvl w:ilvl="0">
      <w:start w:val="1"/>
      <w:numFmt w:val="decimal"/>
      <w:lvlText w:val="%1."/>
      <w:lvlJc w:val="left"/>
      <w:pPr>
        <w:ind w:left="1068" w:hanging="360"/>
      </w:pPr>
      <w:rPr>
        <w:rFonts w:cs="Times New Roman" w:hint="default"/>
      </w:rPr>
    </w:lvl>
    <w:lvl w:ilvl="1">
      <w:start w:val="1"/>
      <w:numFmt w:val="bullet"/>
      <w:lvlText w:val="-"/>
      <w:lvlJc w:val="left"/>
      <w:pPr>
        <w:ind w:left="1158" w:hanging="450"/>
      </w:pPr>
      <w:rPr>
        <w:rFonts w:ascii="Times New Roman" w:eastAsia="Times New Roman" w:hAnsi="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1">
    <w:nsid w:val="5CD7699E"/>
    <w:multiLevelType w:val="hybridMultilevel"/>
    <w:tmpl w:val="52701E5A"/>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5E911E5E"/>
    <w:multiLevelType w:val="hybridMultilevel"/>
    <w:tmpl w:val="8524153A"/>
    <w:lvl w:ilvl="0" w:tplc="C572509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5F20064A"/>
    <w:multiLevelType w:val="hybridMultilevel"/>
    <w:tmpl w:val="55E45FC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61386E07"/>
    <w:multiLevelType w:val="hybridMultilevel"/>
    <w:tmpl w:val="520E35CC"/>
    <w:lvl w:ilvl="0" w:tplc="0419000D">
      <w:start w:val="1"/>
      <w:numFmt w:val="bullet"/>
      <w:lvlText w:val=""/>
      <w:lvlJc w:val="left"/>
      <w:pPr>
        <w:ind w:left="900" w:hanging="360"/>
      </w:pPr>
      <w:rPr>
        <w:rFonts w:ascii="Wingdings" w:hAnsi="Wingdings"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45">
    <w:nsid w:val="623F67EC"/>
    <w:multiLevelType w:val="hybridMultilevel"/>
    <w:tmpl w:val="785E28D4"/>
    <w:lvl w:ilvl="0" w:tplc="DA126E06">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77A6F1F"/>
    <w:multiLevelType w:val="hybridMultilevel"/>
    <w:tmpl w:val="9CC0E89A"/>
    <w:lvl w:ilvl="0" w:tplc="BCD4C73A">
      <w:start w:val="1"/>
      <w:numFmt w:val="decimal"/>
      <w:lvlText w:val="%1."/>
      <w:lvlJc w:val="left"/>
      <w:pPr>
        <w:ind w:left="1353" w:hanging="360"/>
      </w:pPr>
      <w:rPr>
        <w:rFonts w:cs="Times New Roman" w:hint="default"/>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47">
    <w:nsid w:val="7929704C"/>
    <w:multiLevelType w:val="hybridMultilevel"/>
    <w:tmpl w:val="63726F6E"/>
    <w:lvl w:ilvl="0" w:tplc="523422B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4"/>
  </w:num>
  <w:num w:numId="4">
    <w:abstractNumId w:val="15"/>
  </w:num>
  <w:num w:numId="5">
    <w:abstractNumId w:val="32"/>
  </w:num>
  <w:num w:numId="6">
    <w:abstractNumId w:val="6"/>
  </w:num>
  <w:num w:numId="7">
    <w:abstractNumId w:val="20"/>
  </w:num>
  <w:num w:numId="8">
    <w:abstractNumId w:val="22"/>
  </w:num>
  <w:num w:numId="9">
    <w:abstractNumId w:val="1"/>
  </w:num>
  <w:num w:numId="10">
    <w:abstractNumId w:val="31"/>
  </w:num>
  <w:num w:numId="11">
    <w:abstractNumId w:val="19"/>
  </w:num>
  <w:num w:numId="12">
    <w:abstractNumId w:val="11"/>
  </w:num>
  <w:num w:numId="13">
    <w:abstractNumId w:val="33"/>
  </w:num>
  <w:num w:numId="14">
    <w:abstractNumId w:val="36"/>
  </w:num>
  <w:num w:numId="15">
    <w:abstractNumId w:val="26"/>
  </w:num>
  <w:num w:numId="16">
    <w:abstractNumId w:val="5"/>
  </w:num>
  <w:num w:numId="17">
    <w:abstractNumId w:val="3"/>
  </w:num>
  <w:num w:numId="18">
    <w:abstractNumId w:val="18"/>
  </w:num>
  <w:num w:numId="19">
    <w:abstractNumId w:val="44"/>
  </w:num>
  <w:num w:numId="20">
    <w:abstractNumId w:val="13"/>
  </w:num>
  <w:num w:numId="21">
    <w:abstractNumId w:val="43"/>
  </w:num>
  <w:num w:numId="22">
    <w:abstractNumId w:val="2"/>
  </w:num>
  <w:num w:numId="23">
    <w:abstractNumId w:val="34"/>
  </w:num>
  <w:num w:numId="24">
    <w:abstractNumId w:val="29"/>
  </w:num>
  <w:num w:numId="25">
    <w:abstractNumId w:val="21"/>
  </w:num>
  <w:num w:numId="26">
    <w:abstractNumId w:val="4"/>
  </w:num>
  <w:num w:numId="27">
    <w:abstractNumId w:val="9"/>
  </w:num>
  <w:num w:numId="28">
    <w:abstractNumId w:val="14"/>
  </w:num>
  <w:num w:numId="29">
    <w:abstractNumId w:val="7"/>
  </w:num>
  <w:num w:numId="30">
    <w:abstractNumId w:val="46"/>
  </w:num>
  <w:num w:numId="31">
    <w:abstractNumId w:val="27"/>
  </w:num>
  <w:num w:numId="32">
    <w:abstractNumId w:val="23"/>
  </w:num>
  <w:num w:numId="33">
    <w:abstractNumId w:val="42"/>
  </w:num>
  <w:num w:numId="34">
    <w:abstractNumId w:val="16"/>
  </w:num>
  <w:num w:numId="35">
    <w:abstractNumId w:val="35"/>
  </w:num>
  <w:num w:numId="36">
    <w:abstractNumId w:val="12"/>
  </w:num>
  <w:num w:numId="37">
    <w:abstractNumId w:val="30"/>
  </w:num>
  <w:num w:numId="38">
    <w:abstractNumId w:val="0"/>
  </w:num>
  <w:num w:numId="39">
    <w:abstractNumId w:val="38"/>
  </w:num>
  <w:num w:numId="40">
    <w:abstractNumId w:val="37"/>
  </w:num>
  <w:num w:numId="41">
    <w:abstractNumId w:val="47"/>
  </w:num>
  <w:num w:numId="42">
    <w:abstractNumId w:val="8"/>
  </w:num>
  <w:num w:numId="43">
    <w:abstractNumId w:val="17"/>
  </w:num>
  <w:num w:numId="44">
    <w:abstractNumId w:val="39"/>
  </w:num>
  <w:num w:numId="45">
    <w:abstractNumId w:val="10"/>
  </w:num>
  <w:num w:numId="46">
    <w:abstractNumId w:val="45"/>
  </w:num>
  <w:num w:numId="47">
    <w:abstractNumId w:val="41"/>
  </w:num>
  <w:num w:numId="48">
    <w:abstractNumId w:val="2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EE"/>
    <w:rsid w:val="00002228"/>
    <w:rsid w:val="000035B0"/>
    <w:rsid w:val="00011B1C"/>
    <w:rsid w:val="000139C6"/>
    <w:rsid w:val="00017F5B"/>
    <w:rsid w:val="00022522"/>
    <w:rsid w:val="000269F5"/>
    <w:rsid w:val="00031872"/>
    <w:rsid w:val="00033EEA"/>
    <w:rsid w:val="0003438F"/>
    <w:rsid w:val="00034E70"/>
    <w:rsid w:val="00036DD1"/>
    <w:rsid w:val="00040887"/>
    <w:rsid w:val="00042066"/>
    <w:rsid w:val="00051DE5"/>
    <w:rsid w:val="000522D0"/>
    <w:rsid w:val="0005274B"/>
    <w:rsid w:val="000543F4"/>
    <w:rsid w:val="000659EB"/>
    <w:rsid w:val="000702E1"/>
    <w:rsid w:val="0007226E"/>
    <w:rsid w:val="000766C0"/>
    <w:rsid w:val="00080759"/>
    <w:rsid w:val="00083B4A"/>
    <w:rsid w:val="00084934"/>
    <w:rsid w:val="00092423"/>
    <w:rsid w:val="000958DE"/>
    <w:rsid w:val="000A4DFF"/>
    <w:rsid w:val="000A58C0"/>
    <w:rsid w:val="000A7F27"/>
    <w:rsid w:val="000B7C67"/>
    <w:rsid w:val="000C02EF"/>
    <w:rsid w:val="000C0839"/>
    <w:rsid w:val="000C7AE0"/>
    <w:rsid w:val="000D1C4D"/>
    <w:rsid w:val="000D3B2C"/>
    <w:rsid w:val="000E1069"/>
    <w:rsid w:val="000E4318"/>
    <w:rsid w:val="000E44F1"/>
    <w:rsid w:val="000E7F9A"/>
    <w:rsid w:val="001009AD"/>
    <w:rsid w:val="00100D9F"/>
    <w:rsid w:val="00102740"/>
    <w:rsid w:val="0010302E"/>
    <w:rsid w:val="00106A7A"/>
    <w:rsid w:val="0011387C"/>
    <w:rsid w:val="001209FA"/>
    <w:rsid w:val="001241D1"/>
    <w:rsid w:val="00125A37"/>
    <w:rsid w:val="00126995"/>
    <w:rsid w:val="00126D0F"/>
    <w:rsid w:val="00130735"/>
    <w:rsid w:val="0013314A"/>
    <w:rsid w:val="00135BF5"/>
    <w:rsid w:val="00137B6B"/>
    <w:rsid w:val="00142ADB"/>
    <w:rsid w:val="00146974"/>
    <w:rsid w:val="00150BC0"/>
    <w:rsid w:val="00154A5E"/>
    <w:rsid w:val="00155934"/>
    <w:rsid w:val="0016102C"/>
    <w:rsid w:val="001662DC"/>
    <w:rsid w:val="00174E24"/>
    <w:rsid w:val="001755C7"/>
    <w:rsid w:val="00175DC7"/>
    <w:rsid w:val="00177206"/>
    <w:rsid w:val="001773E1"/>
    <w:rsid w:val="00180470"/>
    <w:rsid w:val="00182D67"/>
    <w:rsid w:val="001832A1"/>
    <w:rsid w:val="00184AF4"/>
    <w:rsid w:val="00190D22"/>
    <w:rsid w:val="00192A55"/>
    <w:rsid w:val="00197813"/>
    <w:rsid w:val="001A5431"/>
    <w:rsid w:val="001A7528"/>
    <w:rsid w:val="001C4A61"/>
    <w:rsid w:val="001C4BFF"/>
    <w:rsid w:val="001D04BE"/>
    <w:rsid w:val="001D1679"/>
    <w:rsid w:val="001D3C99"/>
    <w:rsid w:val="001E0156"/>
    <w:rsid w:val="001E2736"/>
    <w:rsid w:val="001E59A9"/>
    <w:rsid w:val="001F0C58"/>
    <w:rsid w:val="001F0FB2"/>
    <w:rsid w:val="001F426D"/>
    <w:rsid w:val="001F5C20"/>
    <w:rsid w:val="001F6743"/>
    <w:rsid w:val="0020236E"/>
    <w:rsid w:val="00206603"/>
    <w:rsid w:val="00206700"/>
    <w:rsid w:val="00210E89"/>
    <w:rsid w:val="00211380"/>
    <w:rsid w:val="00214DF2"/>
    <w:rsid w:val="00220635"/>
    <w:rsid w:val="002228D1"/>
    <w:rsid w:val="00230F30"/>
    <w:rsid w:val="0023715C"/>
    <w:rsid w:val="00237193"/>
    <w:rsid w:val="00243062"/>
    <w:rsid w:val="0024401A"/>
    <w:rsid w:val="00247617"/>
    <w:rsid w:val="0025648E"/>
    <w:rsid w:val="00261A7B"/>
    <w:rsid w:val="00267580"/>
    <w:rsid w:val="00267BA0"/>
    <w:rsid w:val="0028448C"/>
    <w:rsid w:val="002A4076"/>
    <w:rsid w:val="002A6379"/>
    <w:rsid w:val="002B2D9E"/>
    <w:rsid w:val="002C15E3"/>
    <w:rsid w:val="002C429C"/>
    <w:rsid w:val="002D0E9E"/>
    <w:rsid w:val="002D6D52"/>
    <w:rsid w:val="002E42F4"/>
    <w:rsid w:val="00300D5A"/>
    <w:rsid w:val="00301E3E"/>
    <w:rsid w:val="00302316"/>
    <w:rsid w:val="0030367A"/>
    <w:rsid w:val="0030416F"/>
    <w:rsid w:val="00312778"/>
    <w:rsid w:val="003140CA"/>
    <w:rsid w:val="00315637"/>
    <w:rsid w:val="003221FD"/>
    <w:rsid w:val="003228DC"/>
    <w:rsid w:val="00322B1B"/>
    <w:rsid w:val="00325508"/>
    <w:rsid w:val="00354170"/>
    <w:rsid w:val="00355FA3"/>
    <w:rsid w:val="003561DE"/>
    <w:rsid w:val="0036220B"/>
    <w:rsid w:val="00364D75"/>
    <w:rsid w:val="003651FE"/>
    <w:rsid w:val="0036763D"/>
    <w:rsid w:val="0037522C"/>
    <w:rsid w:val="003855DB"/>
    <w:rsid w:val="00385A8B"/>
    <w:rsid w:val="00386120"/>
    <w:rsid w:val="00393624"/>
    <w:rsid w:val="00393D51"/>
    <w:rsid w:val="00395382"/>
    <w:rsid w:val="00396F83"/>
    <w:rsid w:val="003A23AB"/>
    <w:rsid w:val="003A5272"/>
    <w:rsid w:val="003A76F5"/>
    <w:rsid w:val="003B1B7A"/>
    <w:rsid w:val="003B2585"/>
    <w:rsid w:val="003B7008"/>
    <w:rsid w:val="003B7023"/>
    <w:rsid w:val="003B7B52"/>
    <w:rsid w:val="003B7E03"/>
    <w:rsid w:val="003C1171"/>
    <w:rsid w:val="003C402B"/>
    <w:rsid w:val="003C7C22"/>
    <w:rsid w:val="003D2ECB"/>
    <w:rsid w:val="003D69DE"/>
    <w:rsid w:val="003E023C"/>
    <w:rsid w:val="003E5071"/>
    <w:rsid w:val="003F1358"/>
    <w:rsid w:val="003F407E"/>
    <w:rsid w:val="004102D6"/>
    <w:rsid w:val="00412963"/>
    <w:rsid w:val="0041372B"/>
    <w:rsid w:val="004150D2"/>
    <w:rsid w:val="0042153D"/>
    <w:rsid w:val="004219F6"/>
    <w:rsid w:val="004237D5"/>
    <w:rsid w:val="004259B9"/>
    <w:rsid w:val="00432A5B"/>
    <w:rsid w:val="00437BCD"/>
    <w:rsid w:val="00437F63"/>
    <w:rsid w:val="00440DF3"/>
    <w:rsid w:val="00447856"/>
    <w:rsid w:val="00450270"/>
    <w:rsid w:val="00454C65"/>
    <w:rsid w:val="00457C5C"/>
    <w:rsid w:val="00460C57"/>
    <w:rsid w:val="0046368F"/>
    <w:rsid w:val="00464528"/>
    <w:rsid w:val="00465785"/>
    <w:rsid w:val="004734B8"/>
    <w:rsid w:val="00474576"/>
    <w:rsid w:val="00474CA4"/>
    <w:rsid w:val="0047536E"/>
    <w:rsid w:val="00477764"/>
    <w:rsid w:val="0048188D"/>
    <w:rsid w:val="00481E33"/>
    <w:rsid w:val="00484782"/>
    <w:rsid w:val="00486D42"/>
    <w:rsid w:val="004939E6"/>
    <w:rsid w:val="0049721A"/>
    <w:rsid w:val="004A2E1B"/>
    <w:rsid w:val="004A34F2"/>
    <w:rsid w:val="004A3CEE"/>
    <w:rsid w:val="004A646D"/>
    <w:rsid w:val="004B32B7"/>
    <w:rsid w:val="004B4AE0"/>
    <w:rsid w:val="004B6247"/>
    <w:rsid w:val="004C4022"/>
    <w:rsid w:val="004D2500"/>
    <w:rsid w:val="004D3A24"/>
    <w:rsid w:val="004E2D9B"/>
    <w:rsid w:val="004E3B5E"/>
    <w:rsid w:val="004E6A09"/>
    <w:rsid w:val="004F0D1F"/>
    <w:rsid w:val="004F0FBB"/>
    <w:rsid w:val="004F2541"/>
    <w:rsid w:val="004F529F"/>
    <w:rsid w:val="004F5AA2"/>
    <w:rsid w:val="004F5FD5"/>
    <w:rsid w:val="004F65C6"/>
    <w:rsid w:val="00504A8D"/>
    <w:rsid w:val="00505B9B"/>
    <w:rsid w:val="005073F0"/>
    <w:rsid w:val="005223CA"/>
    <w:rsid w:val="005259E7"/>
    <w:rsid w:val="00537A3B"/>
    <w:rsid w:val="005407A4"/>
    <w:rsid w:val="0054170A"/>
    <w:rsid w:val="005443C4"/>
    <w:rsid w:val="005466E8"/>
    <w:rsid w:val="00547300"/>
    <w:rsid w:val="005522CE"/>
    <w:rsid w:val="00554E72"/>
    <w:rsid w:val="00570D4B"/>
    <w:rsid w:val="00575F21"/>
    <w:rsid w:val="00585EC3"/>
    <w:rsid w:val="00596CBA"/>
    <w:rsid w:val="005A37B8"/>
    <w:rsid w:val="005B07D0"/>
    <w:rsid w:val="005B208A"/>
    <w:rsid w:val="005B31B6"/>
    <w:rsid w:val="005B4539"/>
    <w:rsid w:val="005B7235"/>
    <w:rsid w:val="005B72BC"/>
    <w:rsid w:val="005C4402"/>
    <w:rsid w:val="005C46A6"/>
    <w:rsid w:val="005D0E60"/>
    <w:rsid w:val="005D39B5"/>
    <w:rsid w:val="005D588E"/>
    <w:rsid w:val="005E152C"/>
    <w:rsid w:val="005E3CC3"/>
    <w:rsid w:val="005F1497"/>
    <w:rsid w:val="005F314B"/>
    <w:rsid w:val="00612BBE"/>
    <w:rsid w:val="00614949"/>
    <w:rsid w:val="00617B6B"/>
    <w:rsid w:val="00621621"/>
    <w:rsid w:val="00624383"/>
    <w:rsid w:val="006263D1"/>
    <w:rsid w:val="006274E6"/>
    <w:rsid w:val="006335AF"/>
    <w:rsid w:val="00643671"/>
    <w:rsid w:val="00661EF4"/>
    <w:rsid w:val="00670C94"/>
    <w:rsid w:val="00671217"/>
    <w:rsid w:val="00671232"/>
    <w:rsid w:val="0067768D"/>
    <w:rsid w:val="00677E0A"/>
    <w:rsid w:val="00677FCD"/>
    <w:rsid w:val="00682412"/>
    <w:rsid w:val="00687B8A"/>
    <w:rsid w:val="00692BE3"/>
    <w:rsid w:val="00695F8E"/>
    <w:rsid w:val="006A4A9A"/>
    <w:rsid w:val="006A5F4A"/>
    <w:rsid w:val="006A6935"/>
    <w:rsid w:val="006B6912"/>
    <w:rsid w:val="006C457B"/>
    <w:rsid w:val="006C47D2"/>
    <w:rsid w:val="006C4906"/>
    <w:rsid w:val="006C6091"/>
    <w:rsid w:val="006D4259"/>
    <w:rsid w:val="006E0AAA"/>
    <w:rsid w:val="006E38B5"/>
    <w:rsid w:val="006E49F0"/>
    <w:rsid w:val="006F215A"/>
    <w:rsid w:val="006F2398"/>
    <w:rsid w:val="006F5F01"/>
    <w:rsid w:val="006F6683"/>
    <w:rsid w:val="007159B5"/>
    <w:rsid w:val="007204E5"/>
    <w:rsid w:val="0073678E"/>
    <w:rsid w:val="00756AFB"/>
    <w:rsid w:val="00761234"/>
    <w:rsid w:val="00765622"/>
    <w:rsid w:val="00770CC9"/>
    <w:rsid w:val="0077116C"/>
    <w:rsid w:val="00773B65"/>
    <w:rsid w:val="0078368F"/>
    <w:rsid w:val="0079143B"/>
    <w:rsid w:val="00797561"/>
    <w:rsid w:val="007A0102"/>
    <w:rsid w:val="007A0304"/>
    <w:rsid w:val="007A3D0E"/>
    <w:rsid w:val="007A6ADC"/>
    <w:rsid w:val="007B55B4"/>
    <w:rsid w:val="007C66AC"/>
    <w:rsid w:val="007D09EE"/>
    <w:rsid w:val="007D19FB"/>
    <w:rsid w:val="007D1D77"/>
    <w:rsid w:val="007D584E"/>
    <w:rsid w:val="007D60D6"/>
    <w:rsid w:val="007F05EB"/>
    <w:rsid w:val="007F4A35"/>
    <w:rsid w:val="007F5A07"/>
    <w:rsid w:val="007F717A"/>
    <w:rsid w:val="00800EF2"/>
    <w:rsid w:val="00816CF2"/>
    <w:rsid w:val="00817885"/>
    <w:rsid w:val="0082015B"/>
    <w:rsid w:val="00821E69"/>
    <w:rsid w:val="0082368F"/>
    <w:rsid w:val="00826D56"/>
    <w:rsid w:val="008315CA"/>
    <w:rsid w:val="00835EE3"/>
    <w:rsid w:val="00837027"/>
    <w:rsid w:val="00843255"/>
    <w:rsid w:val="008451CA"/>
    <w:rsid w:val="00846220"/>
    <w:rsid w:val="00846244"/>
    <w:rsid w:val="00850FFE"/>
    <w:rsid w:val="008525CC"/>
    <w:rsid w:val="00854198"/>
    <w:rsid w:val="00857B83"/>
    <w:rsid w:val="00860F2C"/>
    <w:rsid w:val="00862ED2"/>
    <w:rsid w:val="00863EFB"/>
    <w:rsid w:val="00867BE9"/>
    <w:rsid w:val="00867C0B"/>
    <w:rsid w:val="00874200"/>
    <w:rsid w:val="00882ABA"/>
    <w:rsid w:val="0088590A"/>
    <w:rsid w:val="008869B8"/>
    <w:rsid w:val="00897AF7"/>
    <w:rsid w:val="008B03FA"/>
    <w:rsid w:val="008B1139"/>
    <w:rsid w:val="008B194C"/>
    <w:rsid w:val="008B602C"/>
    <w:rsid w:val="008C0D79"/>
    <w:rsid w:val="008C26C8"/>
    <w:rsid w:val="008C2CB6"/>
    <w:rsid w:val="008C3B9D"/>
    <w:rsid w:val="008D0965"/>
    <w:rsid w:val="008D0A4C"/>
    <w:rsid w:val="008D5083"/>
    <w:rsid w:val="008D6122"/>
    <w:rsid w:val="008E1160"/>
    <w:rsid w:val="008E7578"/>
    <w:rsid w:val="008F0D73"/>
    <w:rsid w:val="008F20CA"/>
    <w:rsid w:val="008F7208"/>
    <w:rsid w:val="008F7E06"/>
    <w:rsid w:val="00906F46"/>
    <w:rsid w:val="00910402"/>
    <w:rsid w:val="00915E36"/>
    <w:rsid w:val="00916B32"/>
    <w:rsid w:val="00916FBE"/>
    <w:rsid w:val="00917417"/>
    <w:rsid w:val="009303A5"/>
    <w:rsid w:val="00931C7B"/>
    <w:rsid w:val="00935A7C"/>
    <w:rsid w:val="00935D57"/>
    <w:rsid w:val="009375D1"/>
    <w:rsid w:val="009375DC"/>
    <w:rsid w:val="00950A5A"/>
    <w:rsid w:val="00951C4B"/>
    <w:rsid w:val="0095383C"/>
    <w:rsid w:val="0096701C"/>
    <w:rsid w:val="00981E6E"/>
    <w:rsid w:val="00984575"/>
    <w:rsid w:val="009865CD"/>
    <w:rsid w:val="0098773A"/>
    <w:rsid w:val="009A1160"/>
    <w:rsid w:val="009A21A6"/>
    <w:rsid w:val="009A4B0E"/>
    <w:rsid w:val="009A4BB4"/>
    <w:rsid w:val="009B3116"/>
    <w:rsid w:val="009B41C4"/>
    <w:rsid w:val="009C7C51"/>
    <w:rsid w:val="009D0A73"/>
    <w:rsid w:val="009D59DA"/>
    <w:rsid w:val="009E3D3F"/>
    <w:rsid w:val="009E481E"/>
    <w:rsid w:val="009E5F7B"/>
    <w:rsid w:val="009F5DBF"/>
    <w:rsid w:val="009F7070"/>
    <w:rsid w:val="00A02440"/>
    <w:rsid w:val="00A13E5D"/>
    <w:rsid w:val="00A23431"/>
    <w:rsid w:val="00A23830"/>
    <w:rsid w:val="00A30138"/>
    <w:rsid w:val="00A32CF3"/>
    <w:rsid w:val="00A332A0"/>
    <w:rsid w:val="00A34ACD"/>
    <w:rsid w:val="00A3551A"/>
    <w:rsid w:val="00A43639"/>
    <w:rsid w:val="00A44DAC"/>
    <w:rsid w:val="00A5095E"/>
    <w:rsid w:val="00A5131F"/>
    <w:rsid w:val="00A524C3"/>
    <w:rsid w:val="00A5621B"/>
    <w:rsid w:val="00A60C20"/>
    <w:rsid w:val="00A64EE2"/>
    <w:rsid w:val="00A70395"/>
    <w:rsid w:val="00A81781"/>
    <w:rsid w:val="00A83A32"/>
    <w:rsid w:val="00A83FB4"/>
    <w:rsid w:val="00A90A3C"/>
    <w:rsid w:val="00A9128D"/>
    <w:rsid w:val="00AA044B"/>
    <w:rsid w:val="00AA14EE"/>
    <w:rsid w:val="00AA2699"/>
    <w:rsid w:val="00AA4F3B"/>
    <w:rsid w:val="00AA6182"/>
    <w:rsid w:val="00AA765B"/>
    <w:rsid w:val="00AA7E74"/>
    <w:rsid w:val="00AC0E2F"/>
    <w:rsid w:val="00AC7246"/>
    <w:rsid w:val="00AD2D11"/>
    <w:rsid w:val="00AD4E6E"/>
    <w:rsid w:val="00AE68E2"/>
    <w:rsid w:val="00AF55A1"/>
    <w:rsid w:val="00B03CC3"/>
    <w:rsid w:val="00B04AED"/>
    <w:rsid w:val="00B05483"/>
    <w:rsid w:val="00B05CB4"/>
    <w:rsid w:val="00B07772"/>
    <w:rsid w:val="00B14F98"/>
    <w:rsid w:val="00B32773"/>
    <w:rsid w:val="00B33012"/>
    <w:rsid w:val="00B34C78"/>
    <w:rsid w:val="00B4041F"/>
    <w:rsid w:val="00B446E3"/>
    <w:rsid w:val="00B450D6"/>
    <w:rsid w:val="00B470C2"/>
    <w:rsid w:val="00B508D1"/>
    <w:rsid w:val="00B52430"/>
    <w:rsid w:val="00B56C96"/>
    <w:rsid w:val="00B63DD0"/>
    <w:rsid w:val="00B713A9"/>
    <w:rsid w:val="00B73CB7"/>
    <w:rsid w:val="00B7726D"/>
    <w:rsid w:val="00B830B6"/>
    <w:rsid w:val="00B842CA"/>
    <w:rsid w:val="00B91452"/>
    <w:rsid w:val="00B92F0A"/>
    <w:rsid w:val="00B930BC"/>
    <w:rsid w:val="00B96321"/>
    <w:rsid w:val="00B97A77"/>
    <w:rsid w:val="00BB53C0"/>
    <w:rsid w:val="00BB7479"/>
    <w:rsid w:val="00BC0E59"/>
    <w:rsid w:val="00BD27C8"/>
    <w:rsid w:val="00BD2C4D"/>
    <w:rsid w:val="00BE280D"/>
    <w:rsid w:val="00BE2A36"/>
    <w:rsid w:val="00BE4695"/>
    <w:rsid w:val="00BE782A"/>
    <w:rsid w:val="00BF3582"/>
    <w:rsid w:val="00BF75BA"/>
    <w:rsid w:val="00C00126"/>
    <w:rsid w:val="00C00551"/>
    <w:rsid w:val="00C01FAD"/>
    <w:rsid w:val="00C13A52"/>
    <w:rsid w:val="00C168B7"/>
    <w:rsid w:val="00C30180"/>
    <w:rsid w:val="00C3282E"/>
    <w:rsid w:val="00C35AB1"/>
    <w:rsid w:val="00C360E9"/>
    <w:rsid w:val="00C4298F"/>
    <w:rsid w:val="00C44017"/>
    <w:rsid w:val="00C46461"/>
    <w:rsid w:val="00C55692"/>
    <w:rsid w:val="00C5789E"/>
    <w:rsid w:val="00C61B0A"/>
    <w:rsid w:val="00C7084D"/>
    <w:rsid w:val="00C7766C"/>
    <w:rsid w:val="00C8108A"/>
    <w:rsid w:val="00C92113"/>
    <w:rsid w:val="00C97C6E"/>
    <w:rsid w:val="00CA3AE6"/>
    <w:rsid w:val="00CA4FF8"/>
    <w:rsid w:val="00CD0C88"/>
    <w:rsid w:val="00CD0CA3"/>
    <w:rsid w:val="00CE419F"/>
    <w:rsid w:val="00CE6125"/>
    <w:rsid w:val="00CE6D6B"/>
    <w:rsid w:val="00CF1765"/>
    <w:rsid w:val="00CF3A07"/>
    <w:rsid w:val="00CF58FA"/>
    <w:rsid w:val="00D02AE9"/>
    <w:rsid w:val="00D039A1"/>
    <w:rsid w:val="00D07659"/>
    <w:rsid w:val="00D12087"/>
    <w:rsid w:val="00D16165"/>
    <w:rsid w:val="00D21703"/>
    <w:rsid w:val="00D2338C"/>
    <w:rsid w:val="00D36BBE"/>
    <w:rsid w:val="00D36CD3"/>
    <w:rsid w:val="00D413F3"/>
    <w:rsid w:val="00D45A13"/>
    <w:rsid w:val="00D466EB"/>
    <w:rsid w:val="00D47F51"/>
    <w:rsid w:val="00D5454D"/>
    <w:rsid w:val="00D55EAF"/>
    <w:rsid w:val="00D650FD"/>
    <w:rsid w:val="00D676A6"/>
    <w:rsid w:val="00D70D76"/>
    <w:rsid w:val="00D71454"/>
    <w:rsid w:val="00D73592"/>
    <w:rsid w:val="00D77538"/>
    <w:rsid w:val="00D80F0E"/>
    <w:rsid w:val="00D9197B"/>
    <w:rsid w:val="00D91F2C"/>
    <w:rsid w:val="00D960EC"/>
    <w:rsid w:val="00D96173"/>
    <w:rsid w:val="00D9628D"/>
    <w:rsid w:val="00DA3620"/>
    <w:rsid w:val="00DA4313"/>
    <w:rsid w:val="00DB3A47"/>
    <w:rsid w:val="00DB6C82"/>
    <w:rsid w:val="00DC1C0D"/>
    <w:rsid w:val="00DC2D8D"/>
    <w:rsid w:val="00DC2E86"/>
    <w:rsid w:val="00DC4649"/>
    <w:rsid w:val="00DD01AC"/>
    <w:rsid w:val="00DD4882"/>
    <w:rsid w:val="00DD6C74"/>
    <w:rsid w:val="00DE25B3"/>
    <w:rsid w:val="00DE5849"/>
    <w:rsid w:val="00DE7802"/>
    <w:rsid w:val="00DF6C71"/>
    <w:rsid w:val="00DF7D86"/>
    <w:rsid w:val="00E01369"/>
    <w:rsid w:val="00E03F32"/>
    <w:rsid w:val="00E0440F"/>
    <w:rsid w:val="00E0501E"/>
    <w:rsid w:val="00E056A5"/>
    <w:rsid w:val="00E15BCA"/>
    <w:rsid w:val="00E17511"/>
    <w:rsid w:val="00E201CB"/>
    <w:rsid w:val="00E20FFC"/>
    <w:rsid w:val="00E22F2C"/>
    <w:rsid w:val="00E26289"/>
    <w:rsid w:val="00E32094"/>
    <w:rsid w:val="00E33718"/>
    <w:rsid w:val="00E407E3"/>
    <w:rsid w:val="00E43960"/>
    <w:rsid w:val="00E447CF"/>
    <w:rsid w:val="00E45838"/>
    <w:rsid w:val="00E51F17"/>
    <w:rsid w:val="00E613F8"/>
    <w:rsid w:val="00E6160A"/>
    <w:rsid w:val="00E769CC"/>
    <w:rsid w:val="00E77C71"/>
    <w:rsid w:val="00E84DBC"/>
    <w:rsid w:val="00E91C93"/>
    <w:rsid w:val="00EA39AF"/>
    <w:rsid w:val="00EA6119"/>
    <w:rsid w:val="00EB00F3"/>
    <w:rsid w:val="00EB0817"/>
    <w:rsid w:val="00EB0FD4"/>
    <w:rsid w:val="00EB3269"/>
    <w:rsid w:val="00EB5A10"/>
    <w:rsid w:val="00EC3DF7"/>
    <w:rsid w:val="00EC67A1"/>
    <w:rsid w:val="00ED162B"/>
    <w:rsid w:val="00ED23FD"/>
    <w:rsid w:val="00ED5B20"/>
    <w:rsid w:val="00EE33BD"/>
    <w:rsid w:val="00EE52B5"/>
    <w:rsid w:val="00EE5F8F"/>
    <w:rsid w:val="00EF46B7"/>
    <w:rsid w:val="00EF66A5"/>
    <w:rsid w:val="00EF6BC9"/>
    <w:rsid w:val="00F0060F"/>
    <w:rsid w:val="00F04D77"/>
    <w:rsid w:val="00F122CF"/>
    <w:rsid w:val="00F126FE"/>
    <w:rsid w:val="00F160F6"/>
    <w:rsid w:val="00F24A45"/>
    <w:rsid w:val="00F30F06"/>
    <w:rsid w:val="00F31C97"/>
    <w:rsid w:val="00F31CEB"/>
    <w:rsid w:val="00F45413"/>
    <w:rsid w:val="00F5138E"/>
    <w:rsid w:val="00F51E36"/>
    <w:rsid w:val="00F526D1"/>
    <w:rsid w:val="00F53228"/>
    <w:rsid w:val="00F56E53"/>
    <w:rsid w:val="00F60FA8"/>
    <w:rsid w:val="00F64C7F"/>
    <w:rsid w:val="00F70CE7"/>
    <w:rsid w:val="00F7258F"/>
    <w:rsid w:val="00F73BAE"/>
    <w:rsid w:val="00F7539D"/>
    <w:rsid w:val="00F75D58"/>
    <w:rsid w:val="00F81C13"/>
    <w:rsid w:val="00F8618A"/>
    <w:rsid w:val="00F879BA"/>
    <w:rsid w:val="00F91168"/>
    <w:rsid w:val="00F951CB"/>
    <w:rsid w:val="00F951CF"/>
    <w:rsid w:val="00FB1EDC"/>
    <w:rsid w:val="00FB649C"/>
    <w:rsid w:val="00FC0036"/>
    <w:rsid w:val="00FC20B7"/>
    <w:rsid w:val="00FC3CE3"/>
    <w:rsid w:val="00FD36A9"/>
    <w:rsid w:val="00FD7E03"/>
    <w:rsid w:val="00FE30E1"/>
    <w:rsid w:val="00FE3D35"/>
    <w:rsid w:val="00FF44CE"/>
    <w:rsid w:val="00FF7398"/>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1F7B2C3-016C-4A07-93C9-43626BC0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561"/>
    <w:pPr>
      <w:spacing w:after="200" w:line="276" w:lineRule="auto"/>
    </w:pPr>
    <w:rPr>
      <w:rFonts w:cs="Calibri"/>
      <w:sz w:val="22"/>
      <w:szCs w:val="22"/>
    </w:rPr>
  </w:style>
  <w:style w:type="paragraph" w:styleId="10">
    <w:name w:val="heading 1"/>
    <w:basedOn w:val="a"/>
    <w:next w:val="a"/>
    <w:link w:val="11"/>
    <w:uiPriority w:val="99"/>
    <w:qFormat/>
    <w:locked/>
    <w:rsid w:val="005B4539"/>
    <w:pPr>
      <w:keepNext/>
      <w:keepLines/>
      <w:spacing w:before="480" w:after="0"/>
      <w:outlineLvl w:val="0"/>
    </w:pPr>
    <w:rPr>
      <w:rFonts w:ascii="Cambria" w:hAnsi="Cambria" w:cs="Cambria"/>
      <w:b/>
      <w:bCs/>
      <w:color w:val="365F91"/>
      <w:sz w:val="28"/>
      <w:szCs w:val="28"/>
    </w:rPr>
  </w:style>
  <w:style w:type="paragraph" w:styleId="3">
    <w:name w:val="heading 3"/>
    <w:basedOn w:val="a"/>
    <w:next w:val="a"/>
    <w:link w:val="30"/>
    <w:uiPriority w:val="99"/>
    <w:qFormat/>
    <w:locked/>
    <w:rsid w:val="00DA4313"/>
    <w:pPr>
      <w:keepNext/>
      <w:spacing w:after="0" w:line="240" w:lineRule="auto"/>
      <w:outlineLvl w:val="2"/>
    </w:pPr>
    <w:rPr>
      <w:i/>
      <w:iCs/>
      <w:sz w:val="24"/>
      <w:szCs w:val="24"/>
    </w:rPr>
  </w:style>
  <w:style w:type="paragraph" w:styleId="5">
    <w:name w:val="heading 5"/>
    <w:basedOn w:val="a"/>
    <w:next w:val="a"/>
    <w:link w:val="50"/>
    <w:uiPriority w:val="99"/>
    <w:qFormat/>
    <w:locked/>
    <w:rsid w:val="008869B8"/>
    <w:pPr>
      <w:spacing w:before="240" w:after="60" w:line="240" w:lineRule="auto"/>
      <w:outlineLvl w:val="4"/>
    </w:pPr>
    <w:rPr>
      <w:b/>
      <w:bCs/>
      <w:i/>
      <w:iCs/>
      <w:sz w:val="26"/>
      <w:szCs w:val="26"/>
    </w:rPr>
  </w:style>
  <w:style w:type="paragraph" w:styleId="6">
    <w:name w:val="heading 6"/>
    <w:basedOn w:val="a"/>
    <w:next w:val="a"/>
    <w:link w:val="60"/>
    <w:uiPriority w:val="99"/>
    <w:qFormat/>
    <w:locked/>
    <w:rsid w:val="00450270"/>
    <w:pPr>
      <w:spacing w:before="240" w:after="60"/>
      <w:outlineLvl w:val="5"/>
    </w:pPr>
    <w:rPr>
      <w:b/>
      <w:bCs/>
    </w:rPr>
  </w:style>
  <w:style w:type="paragraph" w:styleId="7">
    <w:name w:val="heading 7"/>
    <w:basedOn w:val="a"/>
    <w:next w:val="a"/>
    <w:link w:val="70"/>
    <w:uiPriority w:val="99"/>
    <w:qFormat/>
    <w:locked/>
    <w:rsid w:val="0045027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5B4539"/>
    <w:rPr>
      <w:rFonts w:ascii="Cambria" w:hAnsi="Cambria" w:cs="Cambria"/>
      <w:b/>
      <w:bCs/>
      <w:color w:val="365F91"/>
      <w:sz w:val="28"/>
      <w:szCs w:val="28"/>
    </w:rPr>
  </w:style>
  <w:style w:type="character" w:customStyle="1" w:styleId="30">
    <w:name w:val="Заголовок 3 Знак"/>
    <w:link w:val="3"/>
    <w:uiPriority w:val="99"/>
    <w:locked/>
    <w:rsid w:val="00DA4313"/>
    <w:rPr>
      <w:rFonts w:ascii="Times New Roman" w:hAnsi="Times New Roman" w:cs="Times New Roman"/>
      <w:i/>
      <w:iCs/>
      <w:sz w:val="24"/>
      <w:szCs w:val="24"/>
    </w:rPr>
  </w:style>
  <w:style w:type="character" w:customStyle="1" w:styleId="Heading5Char">
    <w:name w:val="Heading 5 Char"/>
    <w:uiPriority w:val="99"/>
    <w:semiHidden/>
    <w:locked/>
    <w:rsid w:val="0098773A"/>
    <w:rPr>
      <w:rFonts w:ascii="Calibri" w:hAnsi="Calibri" w:cs="Calibri"/>
      <w:b/>
      <w:bCs/>
      <w:i/>
      <w:iCs/>
      <w:sz w:val="26"/>
      <w:szCs w:val="26"/>
    </w:rPr>
  </w:style>
  <w:style w:type="character" w:customStyle="1" w:styleId="60">
    <w:name w:val="Заголовок 6 Знак"/>
    <w:link w:val="6"/>
    <w:uiPriority w:val="99"/>
    <w:semiHidden/>
    <w:locked/>
    <w:rsid w:val="00450270"/>
    <w:rPr>
      <w:rFonts w:ascii="Calibri" w:hAnsi="Calibri" w:cs="Calibri"/>
      <w:b/>
      <w:bCs/>
    </w:rPr>
  </w:style>
  <w:style w:type="character" w:customStyle="1" w:styleId="70">
    <w:name w:val="Заголовок 7 Знак"/>
    <w:link w:val="7"/>
    <w:uiPriority w:val="99"/>
    <w:semiHidden/>
    <w:locked/>
    <w:rsid w:val="00450270"/>
    <w:rPr>
      <w:rFonts w:ascii="Calibri" w:hAnsi="Calibri" w:cs="Calibri"/>
      <w:sz w:val="24"/>
      <w:szCs w:val="24"/>
    </w:rPr>
  </w:style>
  <w:style w:type="paragraph" w:styleId="2">
    <w:name w:val="Body Text Indent 2"/>
    <w:basedOn w:val="a"/>
    <w:link w:val="20"/>
    <w:uiPriority w:val="99"/>
    <w:semiHidden/>
    <w:rsid w:val="00AA14EE"/>
    <w:pPr>
      <w:shd w:val="clear" w:color="auto" w:fill="FFFFFF"/>
      <w:autoSpaceDE w:val="0"/>
      <w:autoSpaceDN w:val="0"/>
      <w:adjustRightInd w:val="0"/>
      <w:spacing w:after="0" w:line="240" w:lineRule="auto"/>
      <w:ind w:firstLine="540"/>
      <w:jc w:val="both"/>
    </w:pPr>
    <w:rPr>
      <w:sz w:val="28"/>
      <w:szCs w:val="28"/>
    </w:rPr>
  </w:style>
  <w:style w:type="character" w:customStyle="1" w:styleId="20">
    <w:name w:val="Основной текст с отступом 2 Знак"/>
    <w:link w:val="2"/>
    <w:uiPriority w:val="99"/>
    <w:semiHidden/>
    <w:locked/>
    <w:rsid w:val="00AA14EE"/>
    <w:rPr>
      <w:rFonts w:ascii="Times New Roman" w:hAnsi="Times New Roman" w:cs="Times New Roman"/>
      <w:sz w:val="24"/>
      <w:szCs w:val="24"/>
      <w:shd w:val="clear" w:color="auto" w:fill="FFFFFF"/>
    </w:rPr>
  </w:style>
  <w:style w:type="paragraph" w:styleId="a3">
    <w:name w:val="List Paragraph"/>
    <w:basedOn w:val="a"/>
    <w:uiPriority w:val="99"/>
    <w:qFormat/>
    <w:rsid w:val="005A37B8"/>
    <w:pPr>
      <w:ind w:left="720"/>
    </w:pPr>
  </w:style>
  <w:style w:type="paragraph" w:styleId="21">
    <w:name w:val="Body Text 2"/>
    <w:basedOn w:val="a"/>
    <w:link w:val="22"/>
    <w:uiPriority w:val="99"/>
    <w:rsid w:val="00DA4313"/>
    <w:pPr>
      <w:spacing w:after="120" w:line="480" w:lineRule="auto"/>
    </w:pPr>
  </w:style>
  <w:style w:type="character" w:customStyle="1" w:styleId="22">
    <w:name w:val="Основной текст 2 Знак"/>
    <w:link w:val="21"/>
    <w:uiPriority w:val="99"/>
    <w:locked/>
    <w:rsid w:val="00DA4313"/>
    <w:rPr>
      <w:rFonts w:cs="Times New Roman"/>
    </w:rPr>
  </w:style>
  <w:style w:type="paragraph" w:styleId="31">
    <w:name w:val="Body Text Indent 3"/>
    <w:basedOn w:val="a"/>
    <w:link w:val="32"/>
    <w:uiPriority w:val="99"/>
    <w:semiHidden/>
    <w:rsid w:val="00DA4313"/>
    <w:pPr>
      <w:spacing w:after="120"/>
      <w:ind w:left="283"/>
    </w:pPr>
    <w:rPr>
      <w:sz w:val="16"/>
      <w:szCs w:val="16"/>
    </w:rPr>
  </w:style>
  <w:style w:type="character" w:customStyle="1" w:styleId="32">
    <w:name w:val="Основной текст с отступом 3 Знак"/>
    <w:link w:val="31"/>
    <w:uiPriority w:val="99"/>
    <w:semiHidden/>
    <w:locked/>
    <w:rsid w:val="00DA4313"/>
    <w:rPr>
      <w:rFonts w:cs="Times New Roman"/>
      <w:sz w:val="16"/>
      <w:szCs w:val="16"/>
    </w:rPr>
  </w:style>
  <w:style w:type="table" w:styleId="a4">
    <w:name w:val="Table Grid"/>
    <w:basedOn w:val="a1"/>
    <w:uiPriority w:val="99"/>
    <w:locked/>
    <w:rsid w:val="00661EF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437F63"/>
    <w:pPr>
      <w:tabs>
        <w:tab w:val="center" w:pos="4677"/>
        <w:tab w:val="right" w:pos="9355"/>
      </w:tabs>
    </w:pPr>
  </w:style>
  <w:style w:type="character" w:customStyle="1" w:styleId="a6">
    <w:name w:val="Верхний колонтитул Знак"/>
    <w:link w:val="a5"/>
    <w:uiPriority w:val="99"/>
    <w:semiHidden/>
    <w:locked/>
    <w:rsid w:val="00437F63"/>
    <w:rPr>
      <w:rFonts w:cs="Times New Roman"/>
    </w:rPr>
  </w:style>
  <w:style w:type="paragraph" w:styleId="a7">
    <w:name w:val="footer"/>
    <w:basedOn w:val="a"/>
    <w:link w:val="a8"/>
    <w:uiPriority w:val="99"/>
    <w:rsid w:val="00437F63"/>
    <w:pPr>
      <w:tabs>
        <w:tab w:val="center" w:pos="4677"/>
        <w:tab w:val="right" w:pos="9355"/>
      </w:tabs>
    </w:pPr>
  </w:style>
  <w:style w:type="character" w:customStyle="1" w:styleId="a8">
    <w:name w:val="Нижний колонтитул Знак"/>
    <w:link w:val="a7"/>
    <w:uiPriority w:val="99"/>
    <w:locked/>
    <w:rsid w:val="00437F63"/>
    <w:rPr>
      <w:rFonts w:cs="Times New Roman"/>
    </w:rPr>
  </w:style>
  <w:style w:type="paragraph" w:styleId="a9">
    <w:name w:val="Balloon Text"/>
    <w:basedOn w:val="a"/>
    <w:link w:val="aa"/>
    <w:uiPriority w:val="99"/>
    <w:semiHidden/>
    <w:rsid w:val="0021138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211380"/>
    <w:rPr>
      <w:rFonts w:ascii="Tahoma" w:hAnsi="Tahoma" w:cs="Tahoma"/>
      <w:sz w:val="16"/>
      <w:szCs w:val="16"/>
    </w:rPr>
  </w:style>
  <w:style w:type="character" w:customStyle="1" w:styleId="FontStyle45">
    <w:name w:val="Font Style45"/>
    <w:uiPriority w:val="99"/>
    <w:rsid w:val="001C4A61"/>
    <w:rPr>
      <w:rFonts w:ascii="Times New Roman" w:hAnsi="Times New Roman" w:cs="Times New Roman"/>
      <w:b/>
      <w:bCs/>
      <w:sz w:val="26"/>
      <w:szCs w:val="26"/>
    </w:rPr>
  </w:style>
  <w:style w:type="paragraph" w:styleId="ab">
    <w:name w:val="Body Text"/>
    <w:basedOn w:val="a"/>
    <w:link w:val="ac"/>
    <w:uiPriority w:val="99"/>
    <w:semiHidden/>
    <w:rsid w:val="005B4539"/>
    <w:pPr>
      <w:spacing w:after="120"/>
    </w:pPr>
  </w:style>
  <w:style w:type="character" w:customStyle="1" w:styleId="ac">
    <w:name w:val="Основной текст Знак"/>
    <w:link w:val="ab"/>
    <w:uiPriority w:val="99"/>
    <w:semiHidden/>
    <w:locked/>
    <w:rsid w:val="005B4539"/>
    <w:rPr>
      <w:rFonts w:cs="Times New Roman"/>
      <w:sz w:val="22"/>
      <w:szCs w:val="22"/>
    </w:rPr>
  </w:style>
  <w:style w:type="paragraph" w:styleId="ad">
    <w:name w:val="Body Text Indent"/>
    <w:basedOn w:val="a"/>
    <w:link w:val="ae"/>
    <w:uiPriority w:val="99"/>
    <w:semiHidden/>
    <w:rsid w:val="005B4539"/>
    <w:pPr>
      <w:spacing w:after="120"/>
      <w:ind w:left="283"/>
    </w:pPr>
  </w:style>
  <w:style w:type="character" w:customStyle="1" w:styleId="ae">
    <w:name w:val="Основной текст с отступом Знак"/>
    <w:link w:val="ad"/>
    <w:uiPriority w:val="99"/>
    <w:semiHidden/>
    <w:locked/>
    <w:rsid w:val="005B4539"/>
    <w:rPr>
      <w:rFonts w:cs="Times New Roman"/>
      <w:sz w:val="22"/>
      <w:szCs w:val="22"/>
    </w:rPr>
  </w:style>
  <w:style w:type="paragraph" w:customStyle="1" w:styleId="Style9">
    <w:name w:val="Style9"/>
    <w:basedOn w:val="a"/>
    <w:uiPriority w:val="99"/>
    <w:rsid w:val="00D960EC"/>
    <w:pPr>
      <w:widowControl w:val="0"/>
      <w:autoSpaceDE w:val="0"/>
      <w:autoSpaceDN w:val="0"/>
      <w:adjustRightInd w:val="0"/>
      <w:spacing w:after="0" w:line="322" w:lineRule="exact"/>
    </w:pPr>
    <w:rPr>
      <w:sz w:val="24"/>
      <w:szCs w:val="24"/>
    </w:rPr>
  </w:style>
  <w:style w:type="character" w:customStyle="1" w:styleId="FontStyle50">
    <w:name w:val="Font Style50"/>
    <w:uiPriority w:val="99"/>
    <w:rsid w:val="00D960EC"/>
    <w:rPr>
      <w:rFonts w:ascii="Times New Roman" w:hAnsi="Times New Roman" w:cs="Times New Roman"/>
      <w:b/>
      <w:bCs/>
      <w:sz w:val="22"/>
      <w:szCs w:val="22"/>
    </w:rPr>
  </w:style>
  <w:style w:type="paragraph" w:customStyle="1" w:styleId="Style3">
    <w:name w:val="Style3"/>
    <w:basedOn w:val="a"/>
    <w:uiPriority w:val="99"/>
    <w:rsid w:val="00D960EC"/>
    <w:pPr>
      <w:widowControl w:val="0"/>
      <w:autoSpaceDE w:val="0"/>
      <w:autoSpaceDN w:val="0"/>
      <w:adjustRightInd w:val="0"/>
      <w:spacing w:after="0" w:line="277" w:lineRule="exact"/>
      <w:ind w:firstLine="355"/>
    </w:pPr>
    <w:rPr>
      <w:sz w:val="24"/>
      <w:szCs w:val="24"/>
    </w:rPr>
  </w:style>
  <w:style w:type="character" w:customStyle="1" w:styleId="FontStyle27">
    <w:name w:val="Font Style27"/>
    <w:uiPriority w:val="99"/>
    <w:rsid w:val="00D960EC"/>
    <w:rPr>
      <w:rFonts w:ascii="Times New Roman" w:hAnsi="Times New Roman" w:cs="Times New Roman"/>
      <w:b/>
      <w:bCs/>
      <w:sz w:val="20"/>
      <w:szCs w:val="20"/>
    </w:rPr>
  </w:style>
  <w:style w:type="paragraph" w:customStyle="1" w:styleId="Style4">
    <w:name w:val="Style4"/>
    <w:basedOn w:val="a"/>
    <w:uiPriority w:val="99"/>
    <w:rsid w:val="00D960EC"/>
    <w:pPr>
      <w:widowControl w:val="0"/>
      <w:autoSpaceDE w:val="0"/>
      <w:autoSpaceDN w:val="0"/>
      <w:adjustRightInd w:val="0"/>
      <w:spacing w:after="0" w:line="319" w:lineRule="exact"/>
      <w:jc w:val="center"/>
    </w:pPr>
    <w:rPr>
      <w:sz w:val="24"/>
      <w:szCs w:val="24"/>
    </w:rPr>
  </w:style>
  <w:style w:type="paragraph" w:customStyle="1" w:styleId="Style40">
    <w:name w:val="Style40"/>
    <w:basedOn w:val="a"/>
    <w:uiPriority w:val="99"/>
    <w:rsid w:val="00D960EC"/>
    <w:pPr>
      <w:widowControl w:val="0"/>
      <w:autoSpaceDE w:val="0"/>
      <w:autoSpaceDN w:val="0"/>
      <w:adjustRightInd w:val="0"/>
      <w:spacing w:after="0" w:line="317" w:lineRule="exact"/>
    </w:pPr>
    <w:rPr>
      <w:sz w:val="24"/>
      <w:szCs w:val="24"/>
    </w:rPr>
  </w:style>
  <w:style w:type="character" w:customStyle="1" w:styleId="FontStyle46">
    <w:name w:val="Font Style46"/>
    <w:uiPriority w:val="99"/>
    <w:rsid w:val="00D960EC"/>
    <w:rPr>
      <w:rFonts w:ascii="Times New Roman" w:hAnsi="Times New Roman" w:cs="Times New Roman"/>
      <w:sz w:val="26"/>
      <w:szCs w:val="26"/>
    </w:rPr>
  </w:style>
  <w:style w:type="character" w:customStyle="1" w:styleId="FontStyle51">
    <w:name w:val="Font Style51"/>
    <w:uiPriority w:val="99"/>
    <w:rsid w:val="00D960EC"/>
    <w:rPr>
      <w:rFonts w:ascii="Times New Roman" w:hAnsi="Times New Roman" w:cs="Times New Roman"/>
      <w:sz w:val="22"/>
      <w:szCs w:val="22"/>
    </w:rPr>
  </w:style>
  <w:style w:type="paragraph" w:customStyle="1" w:styleId="Style17">
    <w:name w:val="Style17"/>
    <w:basedOn w:val="a"/>
    <w:uiPriority w:val="99"/>
    <w:rsid w:val="00D960EC"/>
    <w:pPr>
      <w:widowControl w:val="0"/>
      <w:autoSpaceDE w:val="0"/>
      <w:autoSpaceDN w:val="0"/>
      <w:adjustRightInd w:val="0"/>
      <w:spacing w:after="0" w:line="274" w:lineRule="exact"/>
      <w:jc w:val="both"/>
    </w:pPr>
    <w:rPr>
      <w:sz w:val="24"/>
      <w:szCs w:val="24"/>
    </w:rPr>
  </w:style>
  <w:style w:type="paragraph" w:styleId="23">
    <w:name w:val="List 2"/>
    <w:basedOn w:val="a"/>
    <w:uiPriority w:val="99"/>
    <w:rsid w:val="00D960EC"/>
    <w:pPr>
      <w:spacing w:after="0" w:line="240" w:lineRule="auto"/>
      <w:ind w:left="566" w:hanging="283"/>
    </w:pPr>
    <w:rPr>
      <w:sz w:val="24"/>
      <w:szCs w:val="24"/>
    </w:rPr>
  </w:style>
  <w:style w:type="paragraph" w:customStyle="1" w:styleId="Style18">
    <w:name w:val="Style18"/>
    <w:basedOn w:val="a"/>
    <w:uiPriority w:val="99"/>
    <w:rsid w:val="000D1C4D"/>
    <w:pPr>
      <w:widowControl w:val="0"/>
      <w:autoSpaceDE w:val="0"/>
      <w:autoSpaceDN w:val="0"/>
      <w:adjustRightInd w:val="0"/>
      <w:spacing w:after="0" w:line="254" w:lineRule="exact"/>
      <w:jc w:val="both"/>
    </w:pPr>
    <w:rPr>
      <w:sz w:val="24"/>
      <w:szCs w:val="24"/>
    </w:rPr>
  </w:style>
  <w:style w:type="paragraph" w:customStyle="1" w:styleId="Style22">
    <w:name w:val="Style22"/>
    <w:basedOn w:val="a"/>
    <w:uiPriority w:val="99"/>
    <w:rsid w:val="000D1C4D"/>
    <w:pPr>
      <w:widowControl w:val="0"/>
      <w:autoSpaceDE w:val="0"/>
      <w:autoSpaceDN w:val="0"/>
      <w:adjustRightInd w:val="0"/>
      <w:spacing w:after="0" w:line="276" w:lineRule="exact"/>
      <w:ind w:firstLine="274"/>
    </w:pPr>
    <w:rPr>
      <w:sz w:val="24"/>
      <w:szCs w:val="24"/>
    </w:rPr>
  </w:style>
  <w:style w:type="paragraph" w:customStyle="1" w:styleId="Style12">
    <w:name w:val="Style12"/>
    <w:basedOn w:val="a"/>
    <w:uiPriority w:val="99"/>
    <w:rsid w:val="00B33012"/>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B33012"/>
    <w:pPr>
      <w:widowControl w:val="0"/>
      <w:autoSpaceDE w:val="0"/>
      <w:autoSpaceDN w:val="0"/>
      <w:adjustRightInd w:val="0"/>
      <w:spacing w:after="0" w:line="240" w:lineRule="auto"/>
    </w:pPr>
    <w:rPr>
      <w:sz w:val="24"/>
      <w:szCs w:val="24"/>
    </w:rPr>
  </w:style>
  <w:style w:type="character" w:customStyle="1" w:styleId="FontStyle28">
    <w:name w:val="Font Style28"/>
    <w:uiPriority w:val="99"/>
    <w:rsid w:val="00A23830"/>
    <w:rPr>
      <w:rFonts w:ascii="Times New Roman" w:hAnsi="Times New Roman" w:cs="Times New Roman"/>
      <w:sz w:val="20"/>
      <w:szCs w:val="20"/>
    </w:rPr>
  </w:style>
  <w:style w:type="paragraph" w:customStyle="1" w:styleId="Style2">
    <w:name w:val="Style2"/>
    <w:basedOn w:val="a"/>
    <w:uiPriority w:val="99"/>
    <w:rsid w:val="00A23830"/>
    <w:pPr>
      <w:widowControl w:val="0"/>
      <w:autoSpaceDE w:val="0"/>
      <w:autoSpaceDN w:val="0"/>
      <w:adjustRightInd w:val="0"/>
      <w:spacing w:after="0" w:line="271" w:lineRule="exact"/>
    </w:pPr>
    <w:rPr>
      <w:sz w:val="24"/>
      <w:szCs w:val="24"/>
    </w:rPr>
  </w:style>
  <w:style w:type="paragraph" w:customStyle="1" w:styleId="Style19">
    <w:name w:val="Style19"/>
    <w:basedOn w:val="a"/>
    <w:uiPriority w:val="99"/>
    <w:rsid w:val="00A23830"/>
    <w:pPr>
      <w:widowControl w:val="0"/>
      <w:autoSpaceDE w:val="0"/>
      <w:autoSpaceDN w:val="0"/>
      <w:adjustRightInd w:val="0"/>
      <w:spacing w:after="0" w:line="278" w:lineRule="exact"/>
      <w:jc w:val="both"/>
    </w:pPr>
    <w:rPr>
      <w:sz w:val="24"/>
      <w:szCs w:val="24"/>
    </w:rPr>
  </w:style>
  <w:style w:type="paragraph" w:customStyle="1" w:styleId="Style16">
    <w:name w:val="Style16"/>
    <w:basedOn w:val="a"/>
    <w:uiPriority w:val="99"/>
    <w:rsid w:val="006A4A9A"/>
    <w:pPr>
      <w:widowControl w:val="0"/>
      <w:autoSpaceDE w:val="0"/>
      <w:autoSpaceDN w:val="0"/>
      <w:adjustRightInd w:val="0"/>
      <w:spacing w:after="0" w:line="274" w:lineRule="exact"/>
      <w:jc w:val="center"/>
    </w:pPr>
    <w:rPr>
      <w:sz w:val="24"/>
      <w:szCs w:val="24"/>
    </w:rPr>
  </w:style>
  <w:style w:type="character" w:customStyle="1" w:styleId="50">
    <w:name w:val="Заголовок 5 Знак"/>
    <w:link w:val="5"/>
    <w:uiPriority w:val="99"/>
    <w:semiHidden/>
    <w:locked/>
    <w:rsid w:val="008869B8"/>
    <w:rPr>
      <w:rFonts w:cs="Times New Roman"/>
      <w:b/>
      <w:bCs/>
      <w:i/>
      <w:iCs/>
      <w:sz w:val="26"/>
      <w:szCs w:val="26"/>
      <w:lang w:val="ru-RU" w:eastAsia="ru-RU"/>
    </w:rPr>
  </w:style>
  <w:style w:type="paragraph" w:styleId="af">
    <w:name w:val="Normal (Web)"/>
    <w:basedOn w:val="a"/>
    <w:uiPriority w:val="99"/>
    <w:rsid w:val="00BE782A"/>
    <w:pPr>
      <w:spacing w:before="100" w:beforeAutospacing="1" w:after="119" w:line="240" w:lineRule="auto"/>
    </w:pPr>
    <w:rPr>
      <w:sz w:val="24"/>
      <w:szCs w:val="24"/>
    </w:rPr>
  </w:style>
  <w:style w:type="paragraph" w:customStyle="1" w:styleId="Style8">
    <w:name w:val="Style8"/>
    <w:basedOn w:val="a"/>
    <w:uiPriority w:val="99"/>
    <w:rsid w:val="00826D56"/>
    <w:pPr>
      <w:widowControl w:val="0"/>
      <w:autoSpaceDE w:val="0"/>
      <w:autoSpaceDN w:val="0"/>
      <w:adjustRightInd w:val="0"/>
      <w:spacing w:after="0" w:line="323" w:lineRule="exact"/>
    </w:pPr>
    <w:rPr>
      <w:sz w:val="24"/>
      <w:szCs w:val="24"/>
    </w:rPr>
  </w:style>
  <w:style w:type="paragraph" w:customStyle="1" w:styleId="Style36">
    <w:name w:val="Style36"/>
    <w:basedOn w:val="a"/>
    <w:uiPriority w:val="99"/>
    <w:rsid w:val="00460C57"/>
    <w:pPr>
      <w:widowControl w:val="0"/>
      <w:autoSpaceDE w:val="0"/>
      <w:autoSpaceDN w:val="0"/>
      <w:adjustRightInd w:val="0"/>
      <w:spacing w:after="0" w:line="240" w:lineRule="auto"/>
    </w:pPr>
    <w:rPr>
      <w:sz w:val="24"/>
      <w:szCs w:val="24"/>
    </w:rPr>
  </w:style>
  <w:style w:type="paragraph" w:customStyle="1" w:styleId="Style37">
    <w:name w:val="Style37"/>
    <w:basedOn w:val="a"/>
    <w:uiPriority w:val="99"/>
    <w:rsid w:val="00AA7E74"/>
    <w:pPr>
      <w:widowControl w:val="0"/>
      <w:autoSpaceDE w:val="0"/>
      <w:autoSpaceDN w:val="0"/>
      <w:adjustRightInd w:val="0"/>
      <w:spacing w:after="0" w:line="240" w:lineRule="auto"/>
    </w:pPr>
    <w:rPr>
      <w:sz w:val="24"/>
      <w:szCs w:val="24"/>
    </w:rPr>
  </w:style>
  <w:style w:type="character" w:customStyle="1" w:styleId="af0">
    <w:name w:val="Основной текст_"/>
    <w:link w:val="12"/>
    <w:uiPriority w:val="99"/>
    <w:locked/>
    <w:rsid w:val="00596CBA"/>
    <w:rPr>
      <w:rFonts w:ascii="Times New Roman" w:hAnsi="Times New Roman" w:cs="Times New Roman"/>
      <w:sz w:val="30"/>
      <w:szCs w:val="30"/>
      <w:shd w:val="clear" w:color="auto" w:fill="FFFFFF"/>
    </w:rPr>
  </w:style>
  <w:style w:type="paragraph" w:customStyle="1" w:styleId="12">
    <w:name w:val="Основной текст1"/>
    <w:basedOn w:val="a"/>
    <w:link w:val="af0"/>
    <w:uiPriority w:val="99"/>
    <w:rsid w:val="00596CBA"/>
    <w:pPr>
      <w:shd w:val="clear" w:color="auto" w:fill="FFFFFF"/>
      <w:spacing w:after="0" w:line="240" w:lineRule="atLeast"/>
      <w:ind w:hanging="160"/>
      <w:jc w:val="right"/>
    </w:pPr>
    <w:rPr>
      <w:sz w:val="30"/>
      <w:szCs w:val="30"/>
    </w:rPr>
  </w:style>
  <w:style w:type="paragraph" w:customStyle="1" w:styleId="13">
    <w:name w:val="Абзац списка1"/>
    <w:basedOn w:val="a"/>
    <w:uiPriority w:val="99"/>
    <w:rsid w:val="004939E6"/>
    <w:pPr>
      <w:ind w:left="720"/>
    </w:pPr>
    <w:rPr>
      <w:lang w:eastAsia="en-US"/>
    </w:rPr>
  </w:style>
  <w:style w:type="paragraph" w:customStyle="1" w:styleId="Style7">
    <w:name w:val="Style7"/>
    <w:basedOn w:val="a"/>
    <w:uiPriority w:val="99"/>
    <w:rsid w:val="004939E6"/>
    <w:pPr>
      <w:widowControl w:val="0"/>
      <w:autoSpaceDE w:val="0"/>
      <w:autoSpaceDN w:val="0"/>
      <w:adjustRightInd w:val="0"/>
      <w:spacing w:after="0" w:line="319" w:lineRule="exact"/>
      <w:ind w:firstLine="720"/>
      <w:jc w:val="both"/>
    </w:pPr>
    <w:rPr>
      <w:sz w:val="24"/>
      <w:szCs w:val="24"/>
    </w:rPr>
  </w:style>
  <w:style w:type="paragraph" w:customStyle="1" w:styleId="Style31">
    <w:name w:val="Style31"/>
    <w:basedOn w:val="a"/>
    <w:uiPriority w:val="99"/>
    <w:rsid w:val="004939E6"/>
    <w:pPr>
      <w:widowControl w:val="0"/>
      <w:autoSpaceDE w:val="0"/>
      <w:autoSpaceDN w:val="0"/>
      <w:adjustRightInd w:val="0"/>
      <w:spacing w:after="0" w:line="302" w:lineRule="exact"/>
      <w:jc w:val="both"/>
    </w:pPr>
    <w:rPr>
      <w:sz w:val="24"/>
      <w:szCs w:val="24"/>
    </w:rPr>
  </w:style>
  <w:style w:type="character" w:customStyle="1" w:styleId="FontStyle55">
    <w:name w:val="Font Style55"/>
    <w:uiPriority w:val="99"/>
    <w:rsid w:val="004939E6"/>
    <w:rPr>
      <w:rFonts w:ascii="Times New Roman" w:hAnsi="Times New Roman" w:cs="Times New Roman"/>
      <w:b/>
      <w:bCs/>
      <w:sz w:val="26"/>
      <w:szCs w:val="26"/>
    </w:rPr>
  </w:style>
  <w:style w:type="character" w:customStyle="1" w:styleId="FontStyle57">
    <w:name w:val="Font Style57"/>
    <w:uiPriority w:val="99"/>
    <w:rsid w:val="004939E6"/>
    <w:rPr>
      <w:rFonts w:ascii="Times New Roman" w:hAnsi="Times New Roman" w:cs="Times New Roman"/>
      <w:sz w:val="26"/>
      <w:szCs w:val="26"/>
    </w:rPr>
  </w:style>
  <w:style w:type="paragraph" w:customStyle="1" w:styleId="Style6">
    <w:name w:val="Style6"/>
    <w:basedOn w:val="a"/>
    <w:uiPriority w:val="99"/>
    <w:rsid w:val="004939E6"/>
    <w:pPr>
      <w:widowControl w:val="0"/>
      <w:autoSpaceDE w:val="0"/>
      <w:autoSpaceDN w:val="0"/>
      <w:adjustRightInd w:val="0"/>
      <w:spacing w:after="0" w:line="274" w:lineRule="exact"/>
      <w:ind w:hanging="355"/>
    </w:pPr>
    <w:rPr>
      <w:sz w:val="24"/>
      <w:szCs w:val="24"/>
    </w:rPr>
  </w:style>
  <w:style w:type="paragraph" w:customStyle="1" w:styleId="1">
    <w:name w:val="Список1"/>
    <w:basedOn w:val="a"/>
    <w:uiPriority w:val="99"/>
    <w:rsid w:val="00677FCD"/>
    <w:pPr>
      <w:widowControl w:val="0"/>
      <w:numPr>
        <w:numId w:val="37"/>
      </w:numPr>
      <w:shd w:val="clear" w:color="auto" w:fill="FFFFFF"/>
      <w:autoSpaceDE w:val="0"/>
      <w:autoSpaceDN w:val="0"/>
      <w:adjustRightInd w:val="0"/>
      <w:spacing w:after="0" w:line="240" w:lineRule="auto"/>
      <w:jc w:val="both"/>
    </w:pPr>
    <w:rPr>
      <w:color w:val="000000"/>
      <w:sz w:val="24"/>
      <w:szCs w:val="24"/>
    </w:rPr>
  </w:style>
  <w:style w:type="paragraph" w:customStyle="1" w:styleId="24">
    <w:name w:val="Абзац списка2"/>
    <w:basedOn w:val="a"/>
    <w:uiPriority w:val="99"/>
    <w:rsid w:val="00AD4E6E"/>
    <w:pPr>
      <w:ind w:left="720"/>
    </w:pPr>
    <w:rPr>
      <w:lang w:eastAsia="en-US"/>
    </w:rPr>
  </w:style>
  <w:style w:type="character" w:styleId="af1">
    <w:name w:val="Hyperlink"/>
    <w:uiPriority w:val="99"/>
    <w:rsid w:val="00AD4E6E"/>
    <w:rPr>
      <w:rFonts w:cs="Times New Roman"/>
      <w:color w:val="0000FF"/>
      <w:u w:val="single"/>
    </w:rPr>
  </w:style>
  <w:style w:type="paragraph" w:customStyle="1" w:styleId="Style33">
    <w:name w:val="Style33"/>
    <w:basedOn w:val="a"/>
    <w:uiPriority w:val="99"/>
    <w:rsid w:val="007C66AC"/>
    <w:pPr>
      <w:widowControl w:val="0"/>
      <w:autoSpaceDE w:val="0"/>
      <w:autoSpaceDN w:val="0"/>
      <w:adjustRightInd w:val="0"/>
      <w:spacing w:after="0" w:line="278" w:lineRule="exact"/>
    </w:pPr>
    <w:rPr>
      <w:sz w:val="24"/>
      <w:szCs w:val="24"/>
    </w:rPr>
  </w:style>
  <w:style w:type="paragraph" w:customStyle="1" w:styleId="Style41">
    <w:name w:val="Style41"/>
    <w:basedOn w:val="a"/>
    <w:uiPriority w:val="99"/>
    <w:rsid w:val="00621621"/>
    <w:pPr>
      <w:widowControl w:val="0"/>
      <w:autoSpaceDE w:val="0"/>
      <w:autoSpaceDN w:val="0"/>
      <w:adjustRightInd w:val="0"/>
      <w:spacing w:after="0" w:line="274" w:lineRule="exact"/>
      <w:ind w:firstLine="35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66840">
      <w:marLeft w:val="0"/>
      <w:marRight w:val="0"/>
      <w:marTop w:val="0"/>
      <w:marBottom w:val="0"/>
      <w:divBdr>
        <w:top w:val="none" w:sz="0" w:space="0" w:color="auto"/>
        <w:left w:val="none" w:sz="0" w:space="0" w:color="auto"/>
        <w:bottom w:val="none" w:sz="0" w:space="0" w:color="auto"/>
        <w:right w:val="none" w:sz="0" w:space="0" w:color="auto"/>
      </w:divBdr>
    </w:div>
    <w:div w:id="1624966841">
      <w:marLeft w:val="0"/>
      <w:marRight w:val="0"/>
      <w:marTop w:val="0"/>
      <w:marBottom w:val="0"/>
      <w:divBdr>
        <w:top w:val="none" w:sz="0" w:space="0" w:color="auto"/>
        <w:left w:val="none" w:sz="0" w:space="0" w:color="auto"/>
        <w:bottom w:val="none" w:sz="0" w:space="0" w:color="auto"/>
        <w:right w:val="none" w:sz="0" w:space="0" w:color="auto"/>
      </w:divBdr>
    </w:div>
    <w:div w:id="1624966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ollege.ru/education/lib/ab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14CE-7E29-408E-842D-BD49B7B5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3045</Words>
  <Characters>23802</Characters>
  <Application>Microsoft Office Word</Application>
  <DocSecurity>0</DocSecurity>
  <Lines>198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СКСЭиП</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КаяшевНВ</dc:creator>
  <cp:keywords/>
  <dc:description/>
  <cp:lastModifiedBy>RePack by Diakov</cp:lastModifiedBy>
  <cp:revision>4</cp:revision>
  <cp:lastPrinted>2011-02-07T08:01:00Z</cp:lastPrinted>
  <dcterms:created xsi:type="dcterms:W3CDTF">2016-02-04T06:12:00Z</dcterms:created>
  <dcterms:modified xsi:type="dcterms:W3CDTF">2016-04-17T23:03:00Z</dcterms:modified>
</cp:coreProperties>
</file>