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4"/>
        <w:gridCol w:w="10814"/>
      </w:tblGrid>
      <w:tr w:rsidR="00337081" w:rsidRPr="00337081" w:rsidTr="0032642D">
        <w:tc>
          <w:tcPr>
            <w:tcW w:w="2235" w:type="dxa"/>
            <w:shd w:val="clear" w:color="auto" w:fill="auto"/>
          </w:tcPr>
          <w:tbl>
            <w:tblPr>
              <w:tblpPr w:leftFromText="180" w:rightFromText="180" w:horzAnchor="margin" w:tblpXSpec="center" w:tblpY="-450"/>
              <w:tblW w:w="1059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8363"/>
            </w:tblGrid>
            <w:tr w:rsidR="00337081" w:rsidRPr="00337081" w:rsidTr="0032642D">
              <w:tc>
                <w:tcPr>
                  <w:tcW w:w="2235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bookmarkStart w:id="0" w:name="bookmark0"/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64972BAD" wp14:editId="16736B02">
                        <wp:extent cx="1211580" cy="1169670"/>
                        <wp:effectExtent l="0" t="0" r="7620" b="0"/>
                        <wp:docPr id="2" name="Рисунок 2" descr="Описание: http://www.studyguide.ru/images/logos_college/220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studyguide.ru/images/logos_college/220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КРАЕВОЕ ГОСУДАРСТВЕННОЕ АВТОНОМНОЕ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ПРОФЕССИОНАЛЬНОЕ ОБРАЗОВАТЕЛЬНОЕ УЧРЕЖДЕНИЕ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 xml:space="preserve"> «ДАЛЬНЕВОСТОЧНЫЙ ТЕХНИЧЕСКИЙ КОЛЛЕДЖ»</w:t>
                  </w:r>
                </w:p>
              </w:tc>
            </w:tr>
          </w:tbl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63" w:type="dxa"/>
            <w:shd w:val="clear" w:color="auto" w:fill="auto"/>
          </w:tcPr>
          <w:tbl>
            <w:tblPr>
              <w:tblpPr w:leftFromText="180" w:rightFromText="180" w:horzAnchor="margin" w:tblpXSpec="center" w:tblpY="-450"/>
              <w:tblW w:w="1059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8363"/>
            </w:tblGrid>
            <w:tr w:rsidR="00337081" w:rsidRPr="00337081" w:rsidTr="0032642D">
              <w:tc>
                <w:tcPr>
                  <w:tcW w:w="2235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lang w:bidi="ar-SA"/>
                    </w:rPr>
                    <w:drawing>
                      <wp:inline distT="0" distB="0" distL="0" distR="0" wp14:anchorId="64DCF96D" wp14:editId="0C59B24D">
                        <wp:extent cx="1211580" cy="1169670"/>
                        <wp:effectExtent l="0" t="0" r="7620" b="0"/>
                        <wp:docPr id="1" name="Рисунок 1" descr="Описание: http://www.studyguide.ru/images/logos_college/220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studyguide.ru/images/logos_college/220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КРАЕВОЕ ГОСУДАРСТВЕННОЕ АВТОНОМНОЕ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>ПРОФЕССИОНАЛЬНОЕ ОБРАЗОВАТЕЛЬНОЕ УЧРЕЖДЕНИЕ</w:t>
                  </w: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</w:p>
                <w:p w:rsidR="00337081" w:rsidRPr="00337081" w:rsidRDefault="00337081" w:rsidP="00337081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</w:pPr>
                  <w:r w:rsidRPr="00337081">
                    <w:rPr>
                      <w:rFonts w:ascii="Times New Roman" w:eastAsia="Times New Roman" w:hAnsi="Times New Roman" w:cs="Times New Roman"/>
                      <w:b/>
                      <w:caps/>
                      <w:color w:val="auto"/>
                      <w:lang w:bidi="ar-SA"/>
                    </w:rPr>
                    <w:t xml:space="preserve"> «ДАЛЬНЕВОСТОЧНЫЙ ТЕХНИЧЕСКИЙ КОЛЛЕДЖ»</w:t>
                  </w:r>
                </w:p>
              </w:tc>
            </w:tr>
          </w:tbl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РАБОЧАЯ ПРОГРАММА</w:t>
      </w: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45336F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ПРОИЗВОДСТВЕННОЙ ПРАКТИКИ</w:t>
      </w: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="00453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Pr="00337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.0</w:t>
      </w:r>
      <w:r w:rsidR="004533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Pr="003370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45336F" w:rsidRPr="0045336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«Участие в организации работ по строительству автомобильных дорог и аэродромов»</w:t>
      </w:r>
      <w:r w:rsidRPr="0033708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основной профессиональной образовательной программы</w:t>
      </w:r>
    </w:p>
    <w:p w:rsidR="00337081" w:rsidRPr="00337081" w:rsidRDefault="00337081" w:rsidP="00337081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по специальности 270831 Строительство и эксплуатация автомобильных дорог и аэродромов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</w:p>
    <w:tbl>
      <w:tblPr>
        <w:tblpPr w:leftFromText="180" w:rightFromText="180" w:vertAnchor="text" w:horzAnchor="margin" w:tblpY="-556"/>
        <w:tblW w:w="10598" w:type="dxa"/>
        <w:tblLook w:val="01E0" w:firstRow="1" w:lastRow="1" w:firstColumn="1" w:lastColumn="1" w:noHBand="0" w:noVBand="0"/>
      </w:tblPr>
      <w:tblGrid>
        <w:gridCol w:w="5070"/>
        <w:gridCol w:w="425"/>
        <w:gridCol w:w="4678"/>
        <w:gridCol w:w="425"/>
      </w:tblGrid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РАССМОТРЕНА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 заседании кафедры 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</w:t>
            </w:r>
          </w:p>
        </w:tc>
      </w:tr>
      <w:tr w:rsidR="00337081" w:rsidRPr="00337081" w:rsidTr="0032642D"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строительных дисциплин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производственной работе ДВТК</w:t>
            </w:r>
          </w:p>
        </w:tc>
      </w:tr>
      <w:tr w:rsidR="00337081" w:rsidRPr="00337081" w:rsidTr="0032642D">
        <w:trPr>
          <w:trHeight w:val="295"/>
        </w:trPr>
        <w:tc>
          <w:tcPr>
            <w:tcW w:w="5495" w:type="dxa"/>
            <w:gridSpan w:val="2"/>
          </w:tcPr>
          <w:p w:rsidR="00337081" w:rsidRPr="00337081" w:rsidRDefault="00337081" w:rsidP="00F25C57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 № 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«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_</w:t>
            </w:r>
            <w:r w:rsidR="00F25C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______</w:t>
            </w:r>
            <w:r w:rsidR="001C31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F25C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F25C57">
              <w:rPr>
                <w:rFonts w:ascii="Times New Roman" w:hAnsi="Times New Roman" w:cs="Times New Roman"/>
                <w:sz w:val="28"/>
                <w:szCs w:val="28"/>
              </w:rPr>
              <w:t>С. В. Бондарь</w:t>
            </w:r>
          </w:p>
        </w:tc>
      </w:tr>
      <w:tr w:rsidR="00337081" w:rsidRPr="00337081" w:rsidTr="0032642D">
        <w:trPr>
          <w:trHeight w:val="410"/>
        </w:trPr>
        <w:tc>
          <w:tcPr>
            <w:tcW w:w="5495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кафедры</w:t>
            </w:r>
          </w:p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370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</w:t>
            </w:r>
            <w:r w:rsidRPr="0033708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 Е. В. Андреева </w:t>
            </w:r>
          </w:p>
        </w:tc>
        <w:tc>
          <w:tcPr>
            <w:tcW w:w="5103" w:type="dxa"/>
            <w:gridSpan w:val="2"/>
          </w:tcPr>
          <w:p w:rsidR="00337081" w:rsidRPr="00337081" w:rsidRDefault="00337081" w:rsidP="00F25C5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25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F25C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Pr="00337081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081" w:rsidRPr="00337081" w:rsidTr="0032642D">
        <w:trPr>
          <w:gridAfter w:val="1"/>
          <w:wAfter w:w="425" w:type="dxa"/>
        </w:trPr>
        <w:tc>
          <w:tcPr>
            <w:tcW w:w="5070" w:type="dxa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gridSpan w:val="2"/>
          </w:tcPr>
          <w:p w:rsidR="00337081" w:rsidRPr="00337081" w:rsidRDefault="00337081" w:rsidP="00337081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Разработчик:</w:t>
      </w: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А. Орлов  –  преподаватель ДВТК</w:t>
      </w:r>
    </w:p>
    <w:p w:rsidR="00337081" w:rsidRPr="00337081" w:rsidRDefault="00337081" w:rsidP="0033708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370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Рецензенты:</w:t>
      </w: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Pr="00337081" w:rsidRDefault="00337081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7081" w:rsidRDefault="0032642D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производственной технологической практики 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- СПО) и соответствует Государственным требованиям к минимуму содержания и уровню подготовки студента по специальности 270831 Строительство и эксплуатация автомобильных дорог и аэродромов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2642D" w:rsidRPr="00337081" w:rsidRDefault="0032642D" w:rsidP="00337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7081" w:rsidRPr="00337081" w:rsidRDefault="0032642D" w:rsidP="0032642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337081" w:rsidRPr="00337081" w:rsidSect="00337081"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20"/>
          <w:titlePg/>
          <w:docGrid w:linePitch="326"/>
        </w:sect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программа включает содержание производственной практики и состоит из разделов: цель и задачи производственной практики, вид деятельности, базы практики, организация практики, требования к практическому опыту, содержание учебной дисциплины, необходимой для овладения практическим опытом, примерные виды работ, темы междисциплинарного курса (МДК), связанные с содержанием практики, отчетная документация по производственной практике. Программа предназначена для руководителей практики от профильной организации,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 студентов.</w:t>
      </w:r>
    </w:p>
    <w:p w:rsidR="0032642D" w:rsidRDefault="0032642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br w:type="page"/>
      </w:r>
    </w:p>
    <w:p w:rsidR="0032642D" w:rsidRPr="0032642D" w:rsidRDefault="0032642D" w:rsidP="0032642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СОДЕРЖАНИЕ</w:t>
      </w:r>
    </w:p>
    <w:p w:rsidR="0032642D" w:rsidRPr="0032642D" w:rsidRDefault="0032642D" w:rsidP="0032642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8"/>
        <w:gridCol w:w="9203"/>
        <w:gridCol w:w="496"/>
      </w:tblGrid>
      <w:tr w:rsidR="0032642D" w:rsidRPr="0032642D" w:rsidTr="0032642D">
        <w:tc>
          <w:tcPr>
            <w:tcW w:w="9641" w:type="dxa"/>
            <w:gridSpan w:val="2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ПОЯСНИТЕЛЬНАЯ ЗАПИСКА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СТРУКТУРА И ПРИМЕРНОЕ СОДЕРЖАНИЕ ПРОФЕССИОНАЛЬНОГО МОДУЛЯ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 И ЗАДАЧИ ПРОИЗВОДСТВЕННОЙ  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БАЗЫ практики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ОРГАНИЗАЦИЯ И КОНТРОЛЬ ПРОХОЖДЕНИЯ ПРАКТИКИ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ОБОБЩЕНИЕ МАТЕРИАЛОВ ПРАКТИКИ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условия реализации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ТЕХНОЛОГИЧЕСКОЙ</w:t>
            </w: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 практики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32642D" w:rsidRPr="0032642D" w:rsidTr="0032642D">
        <w:tc>
          <w:tcPr>
            <w:tcW w:w="438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9203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 xml:space="preserve">Контроль и оценка результатов Освоения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ТЕХНОЛОГИЧЕСКОЙ </w:t>
            </w:r>
            <w:r w:rsidRPr="0032642D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bidi="ar-SA"/>
              </w:rPr>
              <w:t>практики</w:t>
            </w:r>
          </w:p>
        </w:tc>
        <w:tc>
          <w:tcPr>
            <w:tcW w:w="496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</w:tbl>
    <w:p w:rsidR="00337081" w:rsidRDefault="00337081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32642D" w:rsidRPr="0032642D" w:rsidRDefault="0032642D" w:rsidP="0032642D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" w:name="bookmark12"/>
      <w:bookmarkEnd w:id="0"/>
      <w:bookmarkEnd w:id="1"/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ВВЕДЕНИЕ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Рыночные отношения и наличие различных форм собственности в стране привели к существенному изменению содержания понятий организации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строительных работ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планирования и управления производством, отношения к качеству выпускаемой продукции, подготовки квалификационных кадров, обладающих современными знаниями в области электроэнергетики и способных использовать их в практической деятельности.</w:t>
      </w:r>
    </w:p>
    <w:p w:rsidR="0032642D" w:rsidRPr="0032642D" w:rsidRDefault="0032642D" w:rsidP="00326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Выпускник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КГА ПОУ «Дальневосточный технический колледж»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ДВТК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), наряду с необходимой теоретической подготовкой, должен иметь и достаточную практическую подготовку, позволяющую ему обоснованно принимать рациональные технические решения в реальных условиях современного производства.</w:t>
      </w:r>
    </w:p>
    <w:p w:rsidR="0032642D" w:rsidRPr="0032642D" w:rsidRDefault="0032642D" w:rsidP="0032642D">
      <w:pPr>
        <w:widowControl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Учебный план, разработанный на основе Федерального государственного общеобразовательного стандарта среднего профессионального образования по специальности 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270831 Строительство и эксплуатация автомобильных дорог и аэродромов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предусматривает производственную практику, </w:t>
      </w:r>
      <w:bookmarkStart w:id="2" w:name="_GoBack"/>
      <w:bookmarkEnd w:id="2"/>
      <w:r w:rsidR="001F2005"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которая </w:t>
      </w:r>
      <w:r w:rsidR="001F2005"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направлена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 на закрепление, расширение, углубление и систематизацию зна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  <w:t>ний, полученных при изучении специальных дисциплин.</w:t>
      </w:r>
    </w:p>
    <w:p w:rsidR="0032642D" w:rsidRPr="0032642D" w:rsidRDefault="0032642D" w:rsidP="0032642D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tabs>
          <w:tab w:val="left" w:pos="64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 w:type="page"/>
      </w: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1. ПОЯСНИТЕЛЬНАЯ   ЗАПИСКА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практика проводится в организациях на основе договоров, заключаемых между образовательным учреждением и организациями (приказ Министерства образования и науки Российской Федерации (Минобрнауки России) от 26 ноября 2009г. №673 «Об утверждении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образования», зарегистрирован в Минюсте РФ 15 января 2010г.</w:t>
      </w: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Положение распространяется на все образовательные учреждения, реализующие основные профессиональные образовательные программы среднего профессионального образования (далее – ОПОП СПО) в соответствии с федеральными государственными образовательными стандартами среднего профессионального образования (далее – ФГОС СПО).</w:t>
      </w:r>
    </w:p>
    <w:p w:rsidR="0032642D" w:rsidRPr="0032642D" w:rsidRDefault="0032642D" w:rsidP="0032642D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производственной практики студентов являются составной частью ОПОП СПО, обеспечивающей реализацию ФГОС СПО.</w:t>
      </w:r>
    </w:p>
    <w:p w:rsidR="0032642D" w:rsidRPr="0032642D" w:rsidRDefault="0032642D" w:rsidP="003264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Сроки проведения практики в соответствии с ОПОП СПО по специальности 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270831 Строительство и эксплуатация автомобильных дорог и аэродромов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т:</w:t>
      </w:r>
    </w:p>
    <w:p w:rsidR="0032642D" w:rsidRPr="0032642D" w:rsidRDefault="0032642D" w:rsidP="003264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ПМ.03 – ПП.03.01   6 недель  (180 часов). 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7"/>
          <w:szCs w:val="27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наличии вакантных должностей на предприятии студенты могут зачисляться на них, если работа соответствует требованиям программы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 xml:space="preserve">практики. С момента зачисления студентов в период практики в качестве практикантов на рабочие места на них распространяются правила охраны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труда и правила внутреннего распорядка, действующие на предприятии, в организации. Кроме того, на студентов, зачисленных на рабочие штатные места, распространяется трудовое законодательство РФ, и они подлежат государственному социальному страхованию наравне со всеми работника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ми</w:t>
      </w:r>
      <w:r w:rsidRPr="0032642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При организации практики по профилю специальности рекомендуется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обеспечить преемственность в выборе базовых предприятий (организаций) и, по возможности, проводить практику в тех же структурных подразделе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ниях организаций, учреждений, где проходила учебная практика для полу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чения первичных профессиональных навыков.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Во время прохождения практики по профилю специальности студент 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 вести дневник-отчет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(форма дневника представлена в методическом пособии)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котором должен делать записи о проделан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ной им работе.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По материалам практики по профилю специальности студент оформ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 отчет по форме, разработанной учебным заведением. В отчет могут 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быть включены эскизы, схемы, графики и чертежи, технологические карты, поясняющие и иллюстрирующие особенности выполненных работ.</w:t>
      </w:r>
    </w:p>
    <w:p w:rsidR="0032642D" w:rsidRPr="0032642D" w:rsidRDefault="0032642D" w:rsidP="003264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 xml:space="preserve">Итогом практики по профилю специальности является оценка, которая </w:t>
      </w:r>
      <w:r w:rsidRPr="0032642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выставляется руководителем практики от учебного заведения на основании 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оформленного отчета, качества выполнения индивидуального задания, от</w:t>
      </w:r>
      <w:r w:rsidRPr="0032642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softHyphen/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зыва о работе студента, выданного руководителем практики от предпри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ятия.</w:t>
      </w:r>
    </w:p>
    <w:p w:rsidR="0032642D" w:rsidRPr="0032642D" w:rsidRDefault="0032642D" w:rsidP="0032642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32642D" w:rsidRPr="0032642D" w:rsidSect="0032642D">
          <w:footerReference w:type="default" r:id="rId9"/>
          <w:type w:val="continuous"/>
          <w:pgSz w:w="11906" w:h="16838" w:code="9"/>
          <w:pgMar w:top="567" w:right="567" w:bottom="567" w:left="1134" w:header="0" w:footer="0" w:gutter="0"/>
          <w:pgNumType w:start="1"/>
          <w:cols w:space="708"/>
          <w:titlePg/>
          <w:docGrid w:linePitch="360"/>
        </w:sectPr>
      </w:pPr>
    </w:p>
    <w:p w:rsidR="0032642D" w:rsidRPr="0032642D" w:rsidRDefault="0032642D" w:rsidP="00326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2. СТРУКТУРА И ПРИМЕРНОЕ СОДЕРЖАНИЕ ПРОФЕССИОНАЛЬНОГО МОДУЛЯ</w:t>
      </w:r>
    </w:p>
    <w:p w:rsidR="0032642D" w:rsidRPr="0032642D" w:rsidRDefault="0032642D" w:rsidP="00326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32642D" w:rsidRPr="0032642D" w:rsidRDefault="0032642D" w:rsidP="0032642D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2.1 Тематический план профессионального модуля </w:t>
      </w:r>
    </w:p>
    <w:tbl>
      <w:tblPr>
        <w:tblW w:w="4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788"/>
      </w:tblGrid>
      <w:tr w:rsidR="0032642D" w:rsidRPr="0032642D" w:rsidTr="00416730">
        <w:trPr>
          <w:trHeight w:val="435"/>
        </w:trPr>
        <w:tc>
          <w:tcPr>
            <w:tcW w:w="1427" w:type="pct"/>
            <w:vAlign w:val="center"/>
          </w:tcPr>
          <w:p w:rsidR="0032642D" w:rsidRPr="0032642D" w:rsidRDefault="0032642D" w:rsidP="003264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Коды профессиональных компетенций</w:t>
            </w:r>
          </w:p>
        </w:tc>
        <w:tc>
          <w:tcPr>
            <w:tcW w:w="3573" w:type="pct"/>
            <w:vAlign w:val="center"/>
          </w:tcPr>
          <w:p w:rsidR="0032642D" w:rsidRPr="0032642D" w:rsidRDefault="0032642D" w:rsidP="0032642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Наименования разделов профессионального модуля</w:t>
            </w:r>
          </w:p>
        </w:tc>
      </w:tr>
      <w:tr w:rsidR="0032642D" w:rsidRPr="0032642D" w:rsidTr="00416730">
        <w:trPr>
          <w:trHeight w:val="246"/>
        </w:trPr>
        <w:tc>
          <w:tcPr>
            <w:tcW w:w="1427" w:type="pct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73" w:type="pct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32642D" w:rsidRPr="0032642D" w:rsidTr="00416730">
        <w:tc>
          <w:tcPr>
            <w:tcW w:w="1427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3573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ПМ.03</w:t>
            </w:r>
            <w:r w:rsidRPr="0032642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Участие в организации работ по строительству автомобильных дорог и аэродромов</w:t>
            </w:r>
            <w:r w:rsidRPr="00326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</w:tr>
      <w:tr w:rsidR="0032642D" w:rsidRPr="0032642D" w:rsidTr="00416730">
        <w:tc>
          <w:tcPr>
            <w:tcW w:w="1427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ПК 4.4</w:t>
            </w:r>
          </w:p>
        </w:tc>
        <w:tc>
          <w:tcPr>
            <w:tcW w:w="3573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МДК.03.01 </w:t>
            </w:r>
            <w:r w:rsidRPr="0032642D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Строительство автомобильных дорог и аэродромов</w:t>
            </w:r>
          </w:p>
        </w:tc>
      </w:tr>
      <w:tr w:rsidR="0032642D" w:rsidRPr="0032642D" w:rsidTr="00416730">
        <w:tc>
          <w:tcPr>
            <w:tcW w:w="1427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ПК 4.3-4.4</w:t>
            </w:r>
          </w:p>
        </w:tc>
        <w:tc>
          <w:tcPr>
            <w:tcW w:w="3573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МДК.03.02 </w:t>
            </w:r>
            <w:r w:rsidRPr="0032642D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Транспортные сооружения</w:t>
            </w:r>
          </w:p>
        </w:tc>
      </w:tr>
      <w:tr w:rsidR="0032642D" w:rsidRPr="0032642D" w:rsidTr="00416730">
        <w:tc>
          <w:tcPr>
            <w:tcW w:w="1427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ПК 4.2-4.3</w:t>
            </w:r>
          </w:p>
        </w:tc>
        <w:tc>
          <w:tcPr>
            <w:tcW w:w="3573" w:type="pc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ar-SA"/>
              </w:rPr>
              <w:t>ПП.03 Производственная практика</w:t>
            </w:r>
          </w:p>
        </w:tc>
      </w:tr>
    </w:tbl>
    <w:p w:rsidR="0032642D" w:rsidRPr="0032642D" w:rsidRDefault="0032642D" w:rsidP="0032642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2642D" w:rsidRPr="0032642D" w:rsidRDefault="0032642D" w:rsidP="0032642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 xml:space="preserve">2.2 </w:t>
      </w:r>
      <w:r w:rsidRPr="0032642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Содержание обучения по профессиональному модулю (ПМ) </w:t>
      </w:r>
    </w:p>
    <w:p w:rsidR="0032642D" w:rsidRPr="0032642D" w:rsidRDefault="0032642D" w:rsidP="00326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085"/>
        <w:gridCol w:w="10064"/>
        <w:gridCol w:w="1134"/>
        <w:gridCol w:w="1418"/>
      </w:tblGrid>
      <w:tr w:rsidR="0032642D" w:rsidRPr="0032642D" w:rsidTr="0032642D">
        <w:tc>
          <w:tcPr>
            <w:tcW w:w="3085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разделов про</w:t>
            </w: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softHyphen/>
              <w:t>фессионального модуля (ПМ), междисциплинарных курсов (МДК) и тем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материала, лабораторные работы и практические занятия, самостоя</w:t>
            </w: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softHyphen/>
              <w:t>тельная работа обучающихся, курсовая работ (проект)</w:t>
            </w:r>
            <w:r w:rsidRPr="0032642D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Уровень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освоения</w:t>
            </w:r>
          </w:p>
        </w:tc>
      </w:tr>
      <w:tr w:rsidR="0032642D" w:rsidRPr="0032642D" w:rsidTr="0032642D">
        <w:tc>
          <w:tcPr>
            <w:tcW w:w="3085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32642D" w:rsidRPr="0032642D" w:rsidTr="0032642D">
        <w:tc>
          <w:tcPr>
            <w:tcW w:w="3085" w:type="dxa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lang w:bidi="ar-SA"/>
              </w:rPr>
              <w:t>ПП.03 Производственная практика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Align w:val="center"/>
          </w:tcPr>
          <w:p w:rsidR="0032642D" w:rsidRPr="0032642D" w:rsidRDefault="0032642D" w:rsidP="0032642D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lang w:bidi="ar-SA"/>
              </w:rPr>
              <w:t>180</w:t>
            </w:r>
          </w:p>
        </w:tc>
        <w:tc>
          <w:tcPr>
            <w:tcW w:w="1418" w:type="dxa"/>
            <w:vMerge w:val="restart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1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Знакомство с объектом практики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Содержание 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Руководитель практики от предприятия совместно с ведущими спе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  <w:t>циалистами предприятия проводит со студентами вводную беседу, в кото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рой знакомит их с историей предприятия, с организационно-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производственной структурой, планом работы предприятия, с вопросами экономики, организации труда, с режимом его работы. До студентов дово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softHyphen/>
              <w:t xml:space="preserve">дят правила внутреннего распорядка предприятия, правила охраны труда и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противопожарные требования.</w:t>
            </w:r>
          </w:p>
          <w:p w:rsidR="0032642D" w:rsidRPr="0032642D" w:rsidRDefault="0032642D" w:rsidP="003264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Руководитель практики от предприятия распределяет студентов по ра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softHyphen/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бочим местам, учитывая наклонности студента и близость места прохож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дения практики от места проживания студента.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2  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Восстановление и закрепление трассы 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автомобильной дороги. Разбивочные работы. Подготовительные работы                                                                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работ по восстановлению и закреплению трассы и выполнению подготовительных работ. Инструменты для восстановления и закрепления трассы. Последовательность работ по восстановлению начала и конца трассы, вершин углов поворота, разбивке пикетажа и их закреплению; установке реперов и разбивке земляного полотна. Машины и механизмы для выполнения подготовительных работ. Способы валки деревьев, их удаление с дорожной полосы и разделка. Способы удаления кустарника, пней, корней, камней, валунов. Способы снятия растительного грунта и рекультивация резервов и карьеров. 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lang w:bidi="ar-SA"/>
              </w:rPr>
              <w:t xml:space="preserve">Тема 3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Работы по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 xml:space="preserve">устройству фундаментов и укладке водопропускных труб                         </w:t>
            </w:r>
          </w:p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Последовательность разбивки и закрепления оси и котлована под тело трубы. Применяемые инструменты. Способы устройства обноски. Рытье котлована и применяемые  машины. Типы фундаментов и способы их устройства. Подготовка фундамента и установка звеньев труб. Последовательность и способы монтажа тела трубы и оголовков. Заделка швов и гидроизоляция тела трубы. </w:t>
            </w:r>
          </w:p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Правила техники безопасности при монтаже трубы и работе с битумом при выполнении гидроизоляции. Способы засыпки тела трубы, применяемые машины и механизмы. Типы укреплений русла и откосов насыпи. 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spacing w:after="200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lang w:bidi="ar-SA"/>
              </w:rPr>
              <w:lastRenderedPageBreak/>
              <w:t xml:space="preserve">Тема 4   </w:t>
            </w: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по возведению (реконструкции)  </w:t>
            </w:r>
          </w:p>
          <w:p w:rsidR="0032642D" w:rsidRPr="0032642D" w:rsidRDefault="0032642D" w:rsidP="0032642D">
            <w:pPr>
              <w:widowControl/>
              <w:spacing w:after="200"/>
              <w:rPr>
                <w:rFonts w:ascii="Times New Roman" w:eastAsia="Times New Roman" w:hAnsi="Times New Roman" w:cs="Times New Roman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земляного полотна и его подготовке к устройству  дорожной одежды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разбивки и закрепления земляного полотна в соответствии с продольным и поперечным профилями. Способы устройства земляного полотна различными землеройными машинами, пути повышения их производительности. Устройство дренирующих слоев земляного полотна и присыпных обочин. Уплотнение грунтов и контроль степени уплотнения. Операционный контроль качества. Приемка земляного полотна и допускаемые отклонения. Рациональное использование земель при устройстве земляного полотна. </w:t>
            </w:r>
          </w:p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Безопасные приемы выполнения работ.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Тема 5  Работа по устройству (реконструкции) и ремонту оснований и покрытий</w:t>
            </w:r>
          </w:p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48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Материалы для устройства оснований и покрытий и требования к ним. Технологический процесс устройства оснований и покрытий из щебеночных и гравийных материалов, из крупноблочных, песчаных материалов и грунтов, укрепленных вяжущими с использованием дорожной фрезы или карьерного смесителя. Технологический процесс устройства асфальтобетонных покрытий, поверхностной обработки и цементобетонных покрытий. Приемка оснований и покрытий, допускаемые отклонения. Безопасные приемы выполнения работ. 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  <w:t xml:space="preserve">Тема 6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Отделочные и укрепительные работы</w:t>
            </w: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/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</w:p>
        </w:tc>
        <w:tc>
          <w:tcPr>
            <w:tcW w:w="10064" w:type="dxa"/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Приемы и технология работ по планировке откосов, насыпей и выемок различными машинами и механизмами. Рекультивация резервов и карьеров. Геодезические работы по контролю  размеров земляного полотна. Укрепление откосов, кюветов и водоотводных канав засевом трав, бетонными плитами, железобетонными решетками. Операционный контроль качества и приемка автомобильной дороги. Допускаемые отклонения.</w:t>
            </w:r>
          </w:p>
        </w:tc>
        <w:tc>
          <w:tcPr>
            <w:tcW w:w="1134" w:type="dxa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  <w:r w:rsidRPr="0032642D"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  <w:t xml:space="preserve">Тема 7 </w:t>
            </w:r>
            <w:r w:rsidRPr="0032642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Работы по повышению безопасности дорожного движения (при обустройстве автодорог). Обустройство дорог.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2642D" w:rsidRPr="0032642D" w:rsidTr="0032642D">
        <w:trPr>
          <w:trHeight w:val="143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shd w:val="clear" w:color="auto" w:fill="FFFFFF"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 w:bidi="ar-SA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состав обустройств автомобильных дорог. Виды обустройств: подпорные стенки, галереи, ограждения, дорожные знаки, разметка проезжей части, освещение, пешеходные и велосипедные дорожки. Здания автотранспортной и дорожной службы. Материалы и технология работ по выполнению различных видов обустройств и строительству зданий на дорогах.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2642D" w:rsidRPr="0032642D" w:rsidRDefault="0032642D" w:rsidP="0032642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32642D" w:rsidRPr="0032642D" w:rsidSect="0032642D">
          <w:pgSz w:w="16838" w:h="11906" w:orient="landscape" w:code="9"/>
          <w:pgMar w:top="567" w:right="567" w:bottom="567" w:left="1134" w:header="0" w:footer="0" w:gutter="0"/>
          <w:pgNumType w:start="6"/>
          <w:cols w:space="708"/>
          <w:titlePg/>
          <w:docGrid w:linePitch="360"/>
        </w:sect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3. ЦЕЛИ И ЗАДАЧИ ПРОИЗВОДСТВЕННОЙ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освоения программы производственной практики профессионального модуля ПМ.03 – ПП.03.01 «Участие в организации работ по строительству автомобильных дорог и аэродромов» студент должен: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иметь практический опыт: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проектирования, организации и технологии строительных работ.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уметь: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строить, содержать и ремонтировать автомобильные дороги, транспортные сооружения и аэродромы;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самостоятельно формировать задачи и определять способы их решения в рамках профессиональной компетенции;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работать с нормативными документами, типовой проектной и технологической документацией;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современные информационные технологии.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знать: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материально-технического обеспечения объектов строительства, ремонта и содержания;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выполнением технологических операций; </w:t>
      </w:r>
    </w:p>
    <w:p w:rsidR="00416730" w:rsidRPr="00416730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экологической безопасности при строительстве, ремонте и содержании автомобильных дорог и аэродромов; </w:t>
      </w:r>
    </w:p>
    <w:p w:rsidR="0032642D" w:rsidRPr="0032642D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организацию работ по обеспечению безопасности движения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4.БАЗЫ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Производственная практика проводится перед началом завершающего этапа обучения и служит для освоения практического обучения ранее полученных теоретических знаний также для сбора информации курсового проектирования. </w:t>
      </w:r>
    </w:p>
    <w:p w:rsidR="0032642D" w:rsidRPr="0032642D" w:rsidRDefault="00416730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(по профилю специальности) практика проводится в дорожно-строительных организациях (ДСУ, ДРСУ, МДСУ, проектных институтах) различных организационно-правовых форм собственности на основе прямых договоров, заключаемых между предприятием и колледжем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всего периода практики на студентов распространяются: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требования охраны труда;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трудовое законодательство Российской Федерации, в том числе в части государственного социального страхования;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правила внутреннего распорядка принимающей организации.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Допускается студенту лично найти организацию и объект практики, соответствующие требованиям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представляющие интерес для практиканта, профиль работы, которых отвечает приобретаемой специальности.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5. ОРГАНИЗАЦИЯ И КОНТРОЛЬ ПРОХОЖДЕНИЯ ПРАКТИКИ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организации и проведении практики участвуют: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профильные организации.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Образовательные учреждения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планируют и утверждают  в учебном плане все виды  и этапы практики в соответствии  с ОПОП  СПО с учетом договоров  с организациями;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заключают договоры на организацию и проведение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разрабатывают и согласовывают  с организациями программу,  содержание и планируемые результаты 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осуществляют руководство практикой;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формируют группы в случае применения групповых форм проведения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совместно с организациями, участвующими в организации и проведении практики, организовывают процедуру оценки общих и профессиональных компетенций студента, освоенных им в ходе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разрабатывают и согласовывают с организациями формы отчетности и оценочный материал прохождения практики.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Организации, участвующие в проведении практики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заключают договоры на организацию и проведение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согласовывают программу практики, планируемые результаты практики, задание на практику;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участвуют в формировании оценочного материала для оценки  общих и профессиональных компетенций, освоенных студентами в период прохождения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обеспечивают безопасные условия прохождения практики студентами, отвечающие санитарным правилам и требования охраны труда;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проводят инструктаж студентов по ознакомлению с требованиями охраны труда и техники безопасности в организации.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Организацию и руководство производственной практикой осуществляют руководители практики от образовательного учреждения и от организации.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Обязанности преподавателя – руководителя практики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обеспечивать проведение в </w:t>
      </w:r>
      <w:r w:rsidR="004167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колледже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подготовительных мероприятий, связанных с отбытием студентов на практику;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обеспечивать контроль над организацией и проведением практики, соблюдением сроков и содержания работ;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 необходимости оказывать методическую помощь руководству принимающей организации или руководителям практики от производства;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контролировать обеспечение предприятием нормальных условий труда студентов, проводить инструктажи по охране труда и технике безопасности;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осуществлять свою работу в тесном контакте с руководством принимающей организации или руководителями практики от производства;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принимать отчеты и оценивать результаты практики студентов.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Студенты, осваивающие ОПОП СПО в период прохождения практики в организациях: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полностью выполняют задания, предусмотренные программами практики;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соблюдают действующие в организациях правила внутреннего трудового распорядка;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строго соблюдают требования охраны труда и пожарной безопасности.</w:t>
      </w: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2"/>
        <w:gridCol w:w="4701"/>
      </w:tblGrid>
      <w:tr w:rsidR="0032642D" w:rsidRPr="0032642D" w:rsidTr="0032642D">
        <w:tc>
          <w:tcPr>
            <w:tcW w:w="5387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Мероприятия,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подлежащие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 выполнение</w:t>
            </w:r>
          </w:p>
        </w:tc>
      </w:tr>
      <w:tr w:rsidR="0032642D" w:rsidRPr="0032642D" w:rsidTr="0032642D">
        <w:trPr>
          <w:trHeight w:val="804"/>
        </w:trPr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Заключение с предприятиями договоров на организацию и проведение практики  студентов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колледжа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УПР), руководитель практики от УЗ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Издание приказа по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колледжу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 закреплении руководителей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практики и закреплении за ними конкретных студентов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Заместитель директора по УПР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и утверждение: графика контроля над ходом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практики; рабочих планов проведения производственной практики;  календарных графиков прохождения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мастер,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Проведение собрания со студентами очередного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курса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вопросам: целей и задач  производственной практики; рекомендаций по сбору материалов для курсового проектирования на период 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производственной практики; ознакомления обучающихся с их обязанностями на период производственной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Заместитель директора по УПР, старший мастер, руководитель практики от учебного заведения</w:t>
            </w: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проведения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19"/>
      </w:tblGrid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Мероприятия,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подлежащие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выполнению</w:t>
            </w:r>
          </w:p>
        </w:tc>
        <w:tc>
          <w:tcPr>
            <w:tcW w:w="4819" w:type="dxa"/>
            <w:vAlign w:val="center"/>
          </w:tcPr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Ответственный</w:t>
            </w:r>
          </w:p>
          <w:p w:rsidR="0032642D" w:rsidRPr="0032642D" w:rsidRDefault="0032642D" w:rsidP="0032642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за выполнение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проверки хода производственной практики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416730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обучения студентов правилам </w:t>
            </w:r>
            <w:r w:rsidR="004167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колледжа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безопасности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проверки по сбору материалов для курсового проектирования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графика сдачи отчетов по практике, приема зачетов по практике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отзывов о работе практикантов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предприятия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 зачетов по</w:t>
            </w:r>
            <w:r w:rsidRPr="0032642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производственной практике и оформление зачетной ведомости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Представление заместителю директора по УПР дневников обучающихся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  <w:tr w:rsidR="0032642D" w:rsidRPr="0032642D" w:rsidTr="0032642D">
        <w:tc>
          <w:tcPr>
            <w:tcW w:w="5387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Сдача на хранение в архив дневников и отчетов по производственной практике</w:t>
            </w:r>
          </w:p>
        </w:tc>
        <w:tc>
          <w:tcPr>
            <w:tcW w:w="4819" w:type="dxa"/>
          </w:tcPr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практики </w:t>
            </w:r>
          </w:p>
          <w:p w:rsidR="0032642D" w:rsidRPr="0032642D" w:rsidRDefault="0032642D" w:rsidP="0032642D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4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 учебного заведения</w:t>
            </w:r>
          </w:p>
        </w:tc>
      </w:tr>
    </w:tbl>
    <w:p w:rsidR="0032642D" w:rsidRPr="0032642D" w:rsidRDefault="0032642D" w:rsidP="0032642D">
      <w:pPr>
        <w:widowControl/>
        <w:shd w:val="clear" w:color="auto" w:fill="FFFFFF"/>
        <w:autoSpaceDE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6. ОБОБЩЕНИЕ МАТЕРИАЛОВ ПРАКТИКИ  </w:t>
      </w:r>
    </w:p>
    <w:p w:rsidR="0032642D" w:rsidRPr="0032642D" w:rsidRDefault="0032642D" w:rsidP="0032642D">
      <w:pPr>
        <w:widowControl/>
        <w:shd w:val="clear" w:color="auto" w:fill="FFFFFF"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окончании производственной практики студент должен оформить отчет по практике. Отчет студента по практике  должен максимально отражать его индивидуальную работу в период прохождения производственной практики.  Каждый студент должен самостоятельно отразить в отчете требования программы практики и своего индивидуального задания. 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 должен собрать достаточно полную информацию и документы (чертежи, материалы) необходимые для выполнения курсового проекта (работы). Сбор материалов должен вестись целенаправленно, применительно к теме проекта.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по практике должен быть оформлен в соответствии с планом практики, с включением необходимых схем, эскизов, графиков и других материалов.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Обязательным, при сдаче отчета, является наличие приказа на практику с печатями предприятия, отзыв руководителя практики от предприятия и заключение самого студента по итогам прохождения практики с его предложениями и пожеланиями.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должен содержать следующие документы: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характеристику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заверенн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руководителем практики от профильной организации и печатью данной организации.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дневник, в котором студент должен с первого дня практики вести записи о выполняемой ежедневно работе в профильной организации.  Записи в дневнике заверяет руководитель  производственной практики от предприятия.</w:t>
      </w:r>
    </w:p>
    <w:p w:rsidR="0032642D" w:rsidRPr="0032642D" w:rsidRDefault="0032642D" w:rsidP="00416730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практика завершается оценкой студентам за успешно освоенные общие и профессиональные компетенции.</w:t>
      </w:r>
    </w:p>
    <w:p w:rsidR="00BD5535" w:rsidRDefault="0032642D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Студенты, не выполнившие без уважительной причины требований программы  производственной практики или получившие отрицательную оценку, отчисляются из </w:t>
      </w:r>
      <w:r w:rsid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Pr="003264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как имеющие академическую задолженность.</w:t>
      </w:r>
    </w:p>
    <w:p w:rsidR="00BD5535" w:rsidRDefault="00BD5535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32642D" w:rsidRPr="00BD5535" w:rsidRDefault="0032642D" w:rsidP="00BD5535">
      <w:pPr>
        <w:widowControl/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7 условия реализации производственной практики</w:t>
      </w:r>
    </w:p>
    <w:p w:rsid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2642D" w:rsidRPr="0032642D" w:rsidRDefault="0032642D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7.1. Требования к минимальному материально-техническому обеспечению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Производственная (по профилю специальности) практика проводится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организациях выполняющих работы по строительству автомобильных дорог федерального значения, общего пользования (местных дорог) и внутрихозяйственных дорог, оснащенных современными, высокопроизводительными дорожными машинами, оборудованием для строительства автомобильных дорог.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Практика по профилю специальности должна обеспечивать дидактическую последовательность процесса формирования у студентов системы профессиональных знаний и умений, прививать студентам навыки самостоятельной работы по избранной профессии.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Рекомендуемые формы проведения практики: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по профилю специальности в качестве практиканта на рабочих местах или на рабочих должностях (в случае наличия вакансий) в организациях, на предприятиях различных организационно-правовых форм;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специализированных сезонных или студенческих отрядах по профилю специальности;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учебно-производственных мастерских, учебных участках (цехах), а также в образовательных подразделениях организаций, имеющих соответствующую лицензию;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на рабочих местах в порядке индивидуальной подготовки у специалистов, прошедших аттестацию и имеющих соответствующую лицензию.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Допускается студенту лично найти организацию и объект практики, соответствующие требованиям колледжа, представляющие интерес для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практиканта, профиль работы, которых отвечает приобретаемой специальности.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заочного отделения проходят практику (преимущественно) по месту работы.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Профильные организации должны быть оснащены новейшим оборудованием, иметь прогрессивную технологию и совершенную организацию труда, а также располагать достаточным количеством квалифицированного персонала, необходимым для обучения студентов практическим навыкам и современным технологиям в строительном производстве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Общие требования к подбору баз практик: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отделов: главного энергетика, труда и зарплаты, бухгалтерии, охраны труда и техники безопасности;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оснащенность предприятия современным компьютерным оборудованием;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близкое, по возможности, территориальное расположение базовых предприятий;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наличием системы машин для комплексной механизации и автоматизации по созданию машинной технологии для строительства автомобильных дорог и аэродромов, включающей в себя пять основных групп машин, определяемых их  технологическим назначением: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для строительства земляного полотна;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для строительства дорожных одежд и покрытий;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строительства водопропускных сооружений (труб, мостов и др.) и укреплений откосов;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добычи и приготовления дорожно-строительных материалов;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технологический транспорт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течение всего периода практики на студентов распространяются: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требования охраны труда;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трудовое законодательство Российской Федерации, в том числе в части государственного социального страхования;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 внутреннего распорядка принимающей организации.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 на время прохождения производственной практики, а также временно выполняющим работу по профессиям и должностям, предусмотренным Типовыми отраслевыми нормами, на время выполнения этой работы средства индивидуальной защиты выдаются в общеустановленном порядке.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студентов средствами индивидуальной и коллективной защиты возлагается на работодателя и за счет его средств (ст. 4 и 17 Федерального закона «Об основах охраны труда в Российской Федерации № 181-ФЗ и ст. 221 Трудового Кодекса и производится в соответствии с отраслевыми и сквозными типовыми нормами бесплатной выдачи специальной одежды, специальной обуви и других средств индивидуальной и коллективной защиты,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утвержденных постановлениями Минтруда РФ соответственно от 16.12.97 г. № 63 и от 30.12.97 г. № 69.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обеспечения студентами  средствами индивидуальной защиты регулируется Правилами обеспечения работников специальной одеждой, специальной обувью и другими средствами индивидуальной защиты, утвержденного постановлением Минтруда России от 18.12.98 г. № 51.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Студентам,  выполняющим обязанности бригадиров, помощникам и подручным рабочим, профессии которых предусмотрены в соответствующих Типовых отраслевых нормах, выдаются те же средства индивидуальной защиты, что и рабочим соответствующих профессий.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Студенты должны бережно относиться к выданным в их пользование средствам индивидуальной защиты, своевременно ставить в известность работодателя о 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14 Федерального закона «Об основах охраны труда в Россий-ской Федерации» работодатель обязан обеспечить информирование работников (студентов) о полагающихся им средствах индивидуальной защиты.</w:t>
      </w:r>
    </w:p>
    <w:p w:rsid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ст. 15 Федерального закона во время работы работники (студенты), профессии и должности которых предусмотрены в Типовых отраслевых нормах, обязаны пользоваться и правильно применять выданные им средства индивидуальной защиты. Рабо-тодатель принимает меры к тому, чтобы работники (студенты) во время работы действи-тельно пользовались выданными им средствами индивидуальной защиты. Работники (сту-денты) не должны допускаться к работе без предусмотренных в Типовых отраслевых нормах средств индивидуальной защиты, в неисправной, неотремонтированной, загрязненной специальной одежде и специальной обуви, а также с неисправными средствами индивидуальной защиты.</w:t>
      </w:r>
    </w:p>
    <w:p w:rsidR="0032642D" w:rsidRPr="0032642D" w:rsidRDefault="0032642D" w:rsidP="00BD5535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7.2. Информационное обеспечение обучения</w:t>
      </w:r>
    </w:p>
    <w:p w:rsidR="00BD5535" w:rsidRPr="00BD5535" w:rsidRDefault="00BD5535" w:rsidP="00BD5535">
      <w:pPr>
        <w:widowControl/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Перечень рекомендуемых учебных изданий, Интернет-ресурсов, дополнительной литературы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 xml:space="preserve">а) основная литература: </w:t>
      </w: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ab/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 xml:space="preserve">1. Глотова Н. П. 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Строительство автомобильных дорог и аэродромов: метод. указ. и контрол. задания для студентов-заочников образоват. учреждений сред. проф. образования для специальности 2905 Стр-во и эксплуатация автомоб. дорог и аэродромов /[Глотова Н. П.]; Алт. гос. техн. ун-т им. И. И. Ползунова.-М.: [б. и.], 2000.-82 с. 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ar-SA" w:bidi="ar-SA"/>
        </w:rPr>
        <w:t xml:space="preserve">2. Повагин А. Т. 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Строительство автомобильных дорог и аэродромов: метод. указания по курсовому проектированию для студентов-заочников образоват. учреждений сред. проф. образования по специальности 2905 Стр-во и эксплуатация автомоб. дорог и аэродромов /[Повагин А. Т.]; Гос. служба дорож. хоз-ва, Учеб.-метод. центр.-М.: [б. и.], 2001.-95 с. 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>б)  дополнительная литература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  <w:lang w:eastAsia="ar-SA" w:bidi="ar-SA"/>
        </w:rPr>
        <w:t>: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i/>
          <w:color w:val="auto"/>
          <w:spacing w:val="2"/>
          <w:lang w:eastAsia="ar-SA" w:bidi="ar-SA"/>
        </w:rPr>
        <w:tab/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ОДМ Отраслевой дорожный методический документ «Экологическая безопасность автомобильной дороги: понятие и количественная оценка». Утвержден распоряжением Минтранса России № ОС-1181-р от 31.12.2002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ОДМ 218.0.000-2003. Отраслевой дорожный методический документ. «Руководство по оценке уровня содержания автомобильных дорог (временное)». Утверждено распоряжением Государственной службы дорожного хозяйства Минтранса России, 01.01.2003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ОДМ 218.011-98. Отраслевой дорожный методический документ. «Автомобильные дороги общего пользования. Методические рекомендации по озеленению автомобильных дорог». Утверждено приказом Федеральной дорожной службы России № 421 от 05.11.1998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 218.2.027-2003. Отраслевые дорожные нормы. «Требования к противогололедным материалам». Утверждено распоряжением Минтранса России № ОС-548-р от 16.06.2003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218.5.001-2008. Отраслевой дорожный методический документ. «Методические рекомендации по защите и очистке автомобильных дорог от снега». Утверждено распоряжением Росавтодора № 44-р от 01.02. 2008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218.5.006-2008. Отраслевой дорожный методический документ. «Методические рекомендации по применению экологически чистых антигололедных материалов и технологий при содержании мостовых сооружений». Утверждено распоряжением Минтранса России от 10.09.2008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 218.5.016.2002. Отраслевые дорожные нормы. «Показатели и нормы экологической безопасности автомобильной дороги». Введено в действие распоряжением Минтранса России № ИС-1147-р от 25.12. 2002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ОДМ Отраслевой дорожный методический документ. «Методика испытания противогололедных реагентов». Утверждено распоряжением Минтранса России № ОС-548-р от 16.06.2003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Отраслевой дорожный методический документ. «Руководство по борьбе с зимней скользкостью на автомобильных дорогах. Методика». Утверждено распоряжением Минтранса России № ОС-548-р от 16.06. 2003 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ОДМ Отраслевой дорожный методический документ. «Руководство по оценке воздействия на окружающую среду (ОВОС) при проектировании, строительстве, реконструкции и эксплуатации объектов дорожного хозяйства». Утверждено распоряжением Росавтодора от 22.11.2001</w:t>
      </w:r>
    </w:p>
    <w:p w:rsidR="00BD5535" w:rsidRPr="00BD5535" w:rsidRDefault="00BD5535" w:rsidP="00BD5535">
      <w:pPr>
        <w:widowControl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ОДМ </w:t>
      </w:r>
      <w:r w:rsidRPr="00BD5535">
        <w:rPr>
          <w:rFonts w:ascii="Times New Roman" w:eastAsia="Times New Roman" w:hAnsi="Times New Roman" w:cs="Times New Roman"/>
          <w:color w:val="auto"/>
          <w:lang w:bidi="ar-SA"/>
        </w:rPr>
        <w:t>218.2.017-2011 Отраслевой дорожный методический документ «Проектирование, строительство и эксплуатация автомобильных дорог с низкой интенсивностью движения»</w:t>
      </w:r>
    </w:p>
    <w:p w:rsidR="00BD5535" w:rsidRPr="00BD5535" w:rsidRDefault="00BD5535" w:rsidP="00BD5535">
      <w:pPr>
        <w:suppressAutoHyphens/>
        <w:autoSpaceDE w:val="0"/>
        <w:spacing w:before="60" w:after="60" w:line="26" w:lineRule="atLeast"/>
        <w:ind w:right="566" w:firstLine="684"/>
        <w:jc w:val="both"/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 xml:space="preserve">в) программное обеспечение и Интернет-ресурсы </w:t>
      </w:r>
      <w:r w:rsidRPr="00BD5535">
        <w:rPr>
          <w:rFonts w:ascii="Times New Roman" w:eastAsia="Times New Roman" w:hAnsi="Times New Roman" w:cs="Times New Roman"/>
          <w:b/>
          <w:i/>
          <w:color w:val="auto"/>
          <w:spacing w:val="2"/>
          <w:sz w:val="28"/>
          <w:szCs w:val="28"/>
          <w:lang w:eastAsia="ar-SA" w:bidi="ar-SA"/>
        </w:rPr>
        <w:tab/>
      </w:r>
    </w:p>
    <w:p w:rsidR="00BD5535" w:rsidRPr="00BD5535" w:rsidRDefault="00BD5535" w:rsidP="00BD5535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hyperlink r:id="rId10" w:history="1">
        <w:r w:rsidRPr="00BD553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>http://www.znaytovar.ru/gost/2/PosobieSpravochnik_dorozhnogo.html</w:t>
        </w:r>
      </w:hyperlink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i/>
          <w:color w:val="auto"/>
          <w:spacing w:val="2"/>
          <w:sz w:val="28"/>
          <w:szCs w:val="28"/>
          <w:lang w:eastAsia="ar-SA" w:bidi="ar-SA"/>
        </w:rPr>
        <w:t xml:space="preserve">2.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www.gostrf.com Библиотека всех действующих ГОСТов.</w:t>
      </w:r>
    </w:p>
    <w:p w:rsidR="00BD5535" w:rsidRPr="00BD5535" w:rsidRDefault="00BD5535" w:rsidP="00BD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http://rosavtodor.ru  </w:t>
      </w:r>
    </w:p>
    <w:p w:rsidR="0032642D" w:rsidRPr="0032642D" w:rsidRDefault="0032642D" w:rsidP="0032642D">
      <w:pPr>
        <w:keepNext/>
        <w:widowControl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642D" w:rsidRPr="0032642D" w:rsidRDefault="0032642D" w:rsidP="0032642D">
      <w:pPr>
        <w:keepNext/>
        <w:widowControl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32642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8.Контроль и оценка результатов Освоения Производственной практики</w:t>
      </w:r>
    </w:p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Целью оценки по производственной практике является оценка: 1)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профессиональных и общих компетенций; 2) практического опыта и умений.</w:t>
      </w:r>
    </w:p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  <w:r w:rsidRPr="00BD5535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Результаты обучения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(приобретение практического опыта,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освоенные умения</w:t>
            </w:r>
            <w:r w:rsidRPr="00BD553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Формы и методы контроля и оценки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результатов обучения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BD5535" w:rsidRPr="00BD5535" w:rsidTr="00BD553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ПМ.03</w:t>
            </w: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 Участие в организации работ по строительству автомобильных дорог и аэродромов</w:t>
            </w:r>
          </w:p>
        </w:tc>
      </w:tr>
      <w:tr w:rsidR="00BD5535" w:rsidRPr="00BD5535" w:rsidTr="00BD5535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ПП.03 Производственная практика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  <w:t>Приобретённый практический опыт:</w:t>
            </w:r>
          </w:p>
          <w:p w:rsidR="00BD5535" w:rsidRPr="00BD5535" w:rsidRDefault="00BD5535" w:rsidP="00BD5535">
            <w:pPr>
              <w:widowControl/>
              <w:tabs>
                <w:tab w:val="left" w:pos="0"/>
                <w:tab w:val="left" w:pos="1080"/>
              </w:tabs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проектирования, организации и технологии строительных работ.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Раздел 1 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земляного полотна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умений и навыков практического характера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по устройству земляного полотна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решении  практических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безопасности, противопожарной защиты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по устройству земляного полотна 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творческого характера, умения применять знания в усложненной ситуации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по 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содержанию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 xml:space="preserve">полосы отвода, земляного полотна </w:t>
            </w:r>
            <w:r w:rsidRPr="00BD55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водоотвода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Взыскивание способов экономии дорожно-строительных материалов и 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>энергетических ресурсов.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задания по работе с 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lastRenderedPageBreak/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направлены на проверку 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 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осуществлять коррекцию  (исправление)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работать в группе и представлять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мониторинг роста творческой 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самостоятельности и навыков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Раздел 2 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умений и навыков практического характера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>по устройству дорожных одежд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решении  практических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 строительными материалами,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безопасности, противопожарной защиты при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организации работ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>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Формирование творческого характера, умения применять знания в усложненной ситуации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при развитии организаторских способностей и приобретения навыков по руководству организации работы бригад 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по 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содержанию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lastRenderedPageBreak/>
              <w:t xml:space="preserve">полосы отвода, земляного полотна </w:t>
            </w:r>
            <w:r w:rsidRPr="00BD553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ar-SA" w:bidi="ar-SA"/>
              </w:rPr>
              <w:t xml:space="preserve">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водоотвода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.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Взыскивание способов экономии дорожно-строительных материалов и </w:t>
            </w:r>
            <w:r w:rsidRPr="00BD55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 w:bidi="ar-SA"/>
              </w:rPr>
              <w:t>энергетических ресурсов.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задания по работе с 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направлены на проверку 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 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осуществлять коррекцию  исправление)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работать в группе и представлять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роста творческой самостоятельности и навыков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ar-SA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>2</w:t>
            </w:r>
          </w:p>
        </w:tc>
      </w:tr>
      <w:tr w:rsidR="00BD5535" w:rsidRPr="00BD5535" w:rsidTr="00BD55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ind w:left="120" w:firstLine="1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  <w:t>Освоенные умения: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строить дороги, транспортные сооружения и аэродромы;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самостоятельно формировать задачи и определять способы их решения в рамках профессиональной компетенции; 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работать с нормативными документами, типовой проектной и технологической документацией; </w:t>
            </w:r>
          </w:p>
          <w:p w:rsidR="00BD5535" w:rsidRPr="00BD5535" w:rsidRDefault="00BD5535" w:rsidP="00BD5535">
            <w:pPr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использовать современные информационные технологии.</w:t>
            </w:r>
          </w:p>
          <w:p w:rsidR="00BD5535" w:rsidRPr="00BD5535" w:rsidRDefault="00BD5535" w:rsidP="00BD5535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 w:bidi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Раздел 1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земляного полотна</w:t>
            </w:r>
          </w:p>
          <w:p w:rsidR="00BD5535" w:rsidRPr="00BD5535" w:rsidRDefault="00BD5535" w:rsidP="00BD5535">
            <w:pPr>
              <w:shd w:val="clear" w:color="auto" w:fill="FFFFFF"/>
              <w:suppressAutoHyphens/>
              <w:autoSpaceDE w:val="0"/>
              <w:spacing w:before="23"/>
              <w:ind w:firstLine="454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  <w:t xml:space="preserve">Раздел 2 </w:t>
            </w:r>
            <w:r w:rsidRPr="00BD55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 w:bidi="ar-SA"/>
              </w:rPr>
              <w:t xml:space="preserve">Выполнение обязанностей дублёров инженерно-технических работников </w:t>
            </w:r>
            <w:r w:rsidRPr="00BD553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 w:bidi="ar-SA"/>
              </w:rPr>
              <w:t>на участке дорожной организации</w:t>
            </w:r>
            <w:r w:rsidRPr="00BD5535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  <w:lang w:eastAsia="ar-SA" w:bidi="ar-SA"/>
              </w:rPr>
              <w:t xml:space="preserve"> по устройству дорожных одежд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ar-SA" w:bidi="ar-SA"/>
              </w:rPr>
              <w:t>Виды работ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Выработка умения применять знания в решении  практических задач при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 xml:space="preserve">составлении и выдачи задания на работу, на приёмку законченных работ, при контроле над обеспечением бригад, инструментами, </w:t>
            </w:r>
            <w:r w:rsidRPr="00BD5535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транспортом, спецодеждой, </w:t>
            </w:r>
            <w:r w:rsidRPr="00BD5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 w:bidi="ar-SA"/>
              </w:rPr>
              <w:t>при контроле за соблюдением охраны тру</w:t>
            </w:r>
            <w:r w:rsidRPr="00BD553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ar-SA" w:bidi="ar-SA"/>
              </w:rPr>
              <w:t xml:space="preserve">да и правил  техники безопасности </w:t>
            </w:r>
            <w:r w:rsidRPr="00BD553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 w:bidi="ar-SA"/>
              </w:rPr>
              <w:t xml:space="preserve">при </w:t>
            </w:r>
            <w:r w:rsidRPr="00BD553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ar-SA" w:bidi="ar-SA"/>
              </w:rPr>
              <w:t>строительстве автодорог и аэродромов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контроля обучения</w:t>
            </w:r>
            <w:r w:rsidRPr="00BD5535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практические задания по работе с информацией, документами, литературой;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Формы оценки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результативности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контроля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направлены на проверку умения студентов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делать осознанный выбор способов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действий из ранее известных;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осуществлять коррекцию  (исправление) сделанных ошибок на новом уровне предлагаемых заданий;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работать в группе и представлять как свою, так и позицию группы.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Методы оценки</w:t>
            </w: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D5535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результатов обучения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: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роста творческой самостоятельности и навыков</w:t>
            </w:r>
          </w:p>
          <w:p w:rsidR="00BD5535" w:rsidRPr="00BD5535" w:rsidRDefault="00BD5535" w:rsidP="00BD5535">
            <w:pPr>
              <w:suppressAutoHyphens/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D55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результата итоговой аттестации по дисциплине на основе суммы результатов текущего контроля</w:t>
            </w:r>
            <w:r w:rsidRPr="00BD5535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.</w:t>
            </w:r>
          </w:p>
        </w:tc>
      </w:tr>
    </w:tbl>
    <w:p w:rsidR="00BD5535" w:rsidRPr="00BD5535" w:rsidRDefault="00BD5535" w:rsidP="00BD5535">
      <w:pPr>
        <w:suppressAutoHyphens/>
        <w:autoSpaceDE w:val="0"/>
        <w:autoSpaceDN w:val="0"/>
        <w:adjustRightInd w:val="0"/>
        <w:ind w:firstLine="684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- основной документ, отражающий порядок и сроки прохождения практики. Отчет должен быть заверен подписью руководителя практики от производства и печатью данной организации. 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 составляется по разделам в следующей последовательности: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 Введение должно содержать общие сведения о практике и краткую характеристику базы практики: 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35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1.1 Структура дорожной организации </w:t>
      </w: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(</w:t>
      </w:r>
      <w:r w:rsidRPr="00BD5535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ДРСУ, ДСУ)</w:t>
      </w:r>
      <w:r w:rsidRPr="00BD553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bCs/>
          <w:sz w:val="28"/>
          <w:szCs w:val="28"/>
          <w:lang w:eastAsia="ar-SA" w:bidi="ar-SA"/>
        </w:rPr>
        <w:t>ф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едеральных дорог и (или) </w:t>
      </w: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дорог общего пользования, обеспечение управления производственным процессом на объекте, по </w:t>
      </w:r>
      <w:r w:rsidRPr="00BD5535">
        <w:rPr>
          <w:rFonts w:ascii="Times New Roman" w:eastAsia="Times New Roman" w:hAnsi="Times New Roman" w:cs="Times New Roman"/>
          <w:spacing w:val="-5"/>
          <w:sz w:val="28"/>
          <w:szCs w:val="28"/>
          <w:lang w:eastAsia="ar-SA" w:bidi="ar-SA"/>
        </w:rPr>
        <w:t>месту практики.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1.2 Выполняемые работы, производственный план на текущий год ДРСУ,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1.3 Материально-техническая база: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уровень технической оснащенности;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освоение </w:t>
      </w:r>
      <w:r w:rsidRPr="00BD553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 w:bidi="ar-SA"/>
        </w:rPr>
        <w:t xml:space="preserve">новейших </w:t>
      </w: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 xml:space="preserve">дорожных машин по строительству, содержанию и ремонту 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автомобильных дорог;</w:t>
      </w:r>
    </w:p>
    <w:p w:rsidR="00BD5535" w:rsidRPr="00BD5535" w:rsidRDefault="00BD5535" w:rsidP="00BD5535">
      <w:pPr>
        <w:shd w:val="clear" w:color="auto" w:fill="FFFFFF"/>
        <w:tabs>
          <w:tab w:val="left" w:pos="146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планируемые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 xml:space="preserve">мероприятия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по внедрению новой техники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4"/>
          <w:sz w:val="28"/>
          <w:szCs w:val="28"/>
          <w:lang w:eastAsia="ar-SA" w:bidi="ar-SA"/>
        </w:rPr>
        <w:t xml:space="preserve">1.4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Обеспечение производственного процесса ДСМ и другими материала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ми для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 xml:space="preserve">зимнего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содержания дорог:</w:t>
      </w:r>
    </w:p>
    <w:p w:rsidR="00BD5535" w:rsidRPr="00BD5535" w:rsidRDefault="00BD5535" w:rsidP="00BD5535">
      <w:pPr>
        <w:shd w:val="clear" w:color="auto" w:fill="FFFFFF"/>
        <w:tabs>
          <w:tab w:val="left" w:pos="147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условия доставки, хранения и приготовления материалов;</w:t>
      </w:r>
    </w:p>
    <w:p w:rsidR="00BD5535" w:rsidRPr="00BD5535" w:rsidRDefault="00BD5535" w:rsidP="00BD5535">
      <w:pPr>
        <w:shd w:val="clear" w:color="auto" w:fill="FFFFFF"/>
        <w:tabs>
          <w:tab w:val="left" w:pos="1474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 xml:space="preserve">контроль качества </w:t>
      </w:r>
      <w:r w:rsidRPr="00BD553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 w:bidi="ar-SA"/>
        </w:rPr>
        <w:t xml:space="preserve">ДСМ и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других материалов.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1.5 Организация производства работ патрульной службы содержания и </w:t>
      </w:r>
      <w:r w:rsidRPr="00BD5535">
        <w:rPr>
          <w:rFonts w:ascii="Times New Roman" w:eastAsia="Times New Roman" w:hAnsi="Times New Roman" w:cs="Times New Roman"/>
          <w:spacing w:val="-1"/>
          <w:sz w:val="28"/>
          <w:szCs w:val="28"/>
          <w:lang w:eastAsia="ar-SA" w:bidi="ar-SA"/>
        </w:rPr>
        <w:t>ремонта автомобильных дорог (схемы, графики, планы и т.п.)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lastRenderedPageBreak/>
        <w:t>2 Раздел "Анализ выполненной работы" является основной частью отчета и составляет примерно 90 % его объема. В разделе дается описание и анализ выполненной работы с количественными и качественными характеристиками ее элементов. Приводятся необходимые иллюстрации. Раздел составляется по следующей примерной схеме: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24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 xml:space="preserve">2.1 Технология производства работ по содержанию и ремонту земляного 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полотна, полосы отвода, проезжей части, искусственных сооружений и </w:t>
      </w:r>
      <w:r w:rsidRPr="00BD5535">
        <w:rPr>
          <w:rFonts w:ascii="Times New Roman" w:eastAsia="Times New Roman" w:hAnsi="Times New Roman" w:cs="Times New Roman"/>
          <w:spacing w:val="-4"/>
          <w:sz w:val="28"/>
          <w:szCs w:val="28"/>
          <w:lang w:eastAsia="ar-SA" w:bidi="ar-SA"/>
        </w:rPr>
        <w:t>обстановки дороги: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технологические схемы производства работ;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генеральный план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>дороги</w:t>
      </w:r>
      <w:r w:rsidRPr="00BD55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 xml:space="preserve">с указанием мест стоянки техники, схемы работы дорожных </w:t>
      </w:r>
      <w:r w:rsidRPr="00BD5535">
        <w:rPr>
          <w:rFonts w:ascii="Times New Roman" w:eastAsia="Times New Roman" w:hAnsi="Times New Roman" w:cs="Times New Roman"/>
          <w:spacing w:val="-14"/>
          <w:sz w:val="28"/>
          <w:szCs w:val="28"/>
          <w:lang w:eastAsia="ar-SA" w:bidi="ar-SA"/>
        </w:rPr>
        <w:t>машин;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обеспечение техники безопасности производства работ;</w:t>
      </w:r>
    </w:p>
    <w:p w:rsidR="00BD5535" w:rsidRPr="00BD5535" w:rsidRDefault="00BD5535" w:rsidP="00BD5535">
      <w:pPr>
        <w:shd w:val="clear" w:color="auto" w:fill="FFFFFF"/>
        <w:tabs>
          <w:tab w:val="left" w:pos="1512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контроль, оценка качества выполняемых работ.</w:t>
      </w:r>
    </w:p>
    <w:p w:rsidR="00BD5535" w:rsidRPr="00BD5535" w:rsidRDefault="00BD5535" w:rsidP="00BD5535">
      <w:pPr>
        <w:shd w:val="clear" w:color="auto" w:fill="FFFFFF"/>
        <w:tabs>
          <w:tab w:val="left" w:pos="95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2.2 Технология производства работ по строительству и  ремонту земляного полотна, проезжей части </w:t>
      </w:r>
      <w:r w:rsidRPr="00BD5535">
        <w:rPr>
          <w:rFonts w:ascii="Times New Roman" w:eastAsia="Times New Roman" w:hAnsi="Times New Roman" w:cs="Times New Roman"/>
          <w:spacing w:val="2"/>
          <w:sz w:val="28"/>
          <w:szCs w:val="28"/>
          <w:lang w:eastAsia="ar-SA" w:bidi="ar-SA"/>
        </w:rPr>
        <w:t>(реконструкции дорожной одежды) искусственных сооружений и обстановки дороги: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pacing w:val="1"/>
          <w:sz w:val="28"/>
          <w:szCs w:val="28"/>
          <w:lang w:eastAsia="ar-SA" w:bidi="ar-SA"/>
        </w:rPr>
        <w:t>состав бригад, подготовка необходимых инструментов;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методы производства работ (схемы);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схемы движения дорожных машин;</w:t>
      </w:r>
    </w:p>
    <w:p w:rsidR="00BD5535" w:rsidRPr="00BD5535" w:rsidRDefault="00BD5535" w:rsidP="00BD5535">
      <w:pPr>
        <w:shd w:val="clear" w:color="auto" w:fill="FFFFFF"/>
        <w:tabs>
          <w:tab w:val="left" w:pos="1517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контроль качества выполняемых работ.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3 Раздел "Техника безопасности и охрана труда" содержит сведения из соответствующих инструкций, действующих в организации.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4 В разделе "Заключение" студент должен представить выводы о состоянии и перспективах развития изученных на практике объектов (процессов), внедрение рационализаторских предложений и их экономический эффект при содержании </w:t>
      </w:r>
      <w:r w:rsidRPr="00BD55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 w:bidi="ar-SA"/>
        </w:rPr>
        <w:t>и</w:t>
      </w:r>
      <w:r w:rsidRPr="00BD55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</w:t>
      </w:r>
      <w:r w:rsidRPr="00BD5535">
        <w:rPr>
          <w:rFonts w:ascii="Times New Roman" w:eastAsia="Times New Roman" w:hAnsi="Times New Roman" w:cs="Times New Roman"/>
          <w:spacing w:val="-2"/>
          <w:sz w:val="28"/>
          <w:szCs w:val="28"/>
          <w:lang w:eastAsia="ar-SA" w:bidi="ar-SA"/>
        </w:rPr>
        <w:t>ремонте автомобильных дорог</w:t>
      </w: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 w:rsidRPr="00BD5535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Объем отчета должен соответствовать 15–25 страницам печатного текста.</w:t>
      </w:r>
    </w:p>
    <w:p w:rsidR="00BD5535" w:rsidRPr="00BD5535" w:rsidRDefault="00BD5535" w:rsidP="00BD5535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Завершающим этапом производственной технологической практики является защита отчета в комиссии специальности 270831 Строительство и эксплуатация автомобильных дорог и аэродромов</w:t>
      </w:r>
      <w:r w:rsidRPr="00BD55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выставлением оценки, которая проводится не позднее 3 дней после окончания практики.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защиту представляется отчет по практике со всеми материалами о выполнении индивидуальных заданий.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документы, характеризующие  работу студента в период практики, заверяются подписями и печатями руководства профильной организации.</w:t>
      </w:r>
    </w:p>
    <w:p w:rsidR="00BD5535" w:rsidRPr="00BD5535" w:rsidRDefault="00BD5535" w:rsidP="00BD5535">
      <w:pPr>
        <w:shd w:val="clear" w:color="auto" w:fill="FFFFFF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D55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Студенты, не выполнившие без уважительной причины требования программы практики или получившие неудовлетворительную оценку (характеристику), отчисляются из учебного заведения, как имеющие академическую задолженность с выдачей справки установленного образца. В случае уважительной причины, студенты направляются на практику вторично, в свободное от учебы время.</w:t>
      </w:r>
    </w:p>
    <w:p w:rsidR="00987674" w:rsidRDefault="00987674" w:rsidP="0032642D">
      <w:pPr>
        <w:pStyle w:val="11"/>
        <w:keepNext/>
        <w:keepLines/>
        <w:shd w:val="clear" w:color="auto" w:fill="auto"/>
        <w:spacing w:after="346" w:line="260" w:lineRule="exact"/>
        <w:ind w:left="300"/>
      </w:pPr>
    </w:p>
    <w:sectPr w:rsidR="00987674" w:rsidSect="0032642D">
      <w:type w:val="continuous"/>
      <w:pgSz w:w="11909" w:h="16838"/>
      <w:pgMar w:top="1427" w:right="1020" w:bottom="1427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2D" w:rsidRDefault="0032642D">
      <w:r>
        <w:separator/>
      </w:r>
    </w:p>
  </w:endnote>
  <w:endnote w:type="continuationSeparator" w:id="0">
    <w:p w:rsidR="0032642D" w:rsidRDefault="003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2D" w:rsidRDefault="003264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2005">
      <w:rPr>
        <w:noProof/>
      </w:rPr>
      <w:t>2</w:t>
    </w:r>
    <w:r>
      <w:fldChar w:fldCharType="end"/>
    </w:r>
  </w:p>
  <w:p w:rsidR="0032642D" w:rsidRDefault="003264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477787"/>
      <w:docPartObj>
        <w:docPartGallery w:val="Page Numbers (Bottom of Page)"/>
        <w:docPartUnique/>
      </w:docPartObj>
    </w:sdtPr>
    <w:sdtEndPr/>
    <w:sdtContent>
      <w:p w:rsidR="0032642D" w:rsidRPr="00952682" w:rsidRDefault="0032642D">
        <w:pPr>
          <w:pStyle w:val="a5"/>
          <w:jc w:val="center"/>
        </w:pPr>
        <w:r w:rsidRPr="00952682">
          <w:fldChar w:fldCharType="begin"/>
        </w:r>
        <w:r w:rsidRPr="00952682">
          <w:instrText>PAGE   \* MERGEFORMAT</w:instrText>
        </w:r>
        <w:r w:rsidRPr="00952682">
          <w:fldChar w:fldCharType="separate"/>
        </w:r>
        <w:r w:rsidR="001F2005">
          <w:rPr>
            <w:noProof/>
          </w:rPr>
          <w:t>3</w:t>
        </w:r>
        <w:r w:rsidRPr="00952682">
          <w:fldChar w:fldCharType="end"/>
        </w:r>
      </w:p>
    </w:sdtContent>
  </w:sdt>
  <w:p w:rsidR="0032642D" w:rsidRDefault="00326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2D" w:rsidRDefault="0032642D"/>
  </w:footnote>
  <w:footnote w:type="continuationSeparator" w:id="0">
    <w:p w:rsidR="0032642D" w:rsidRDefault="00326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 w15:restartNumberingAfterBreak="0">
    <w:nsid w:val="12C70530"/>
    <w:multiLevelType w:val="multilevel"/>
    <w:tmpl w:val="7C58A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B92A31"/>
    <w:multiLevelType w:val="hybridMultilevel"/>
    <w:tmpl w:val="AF8AE662"/>
    <w:lvl w:ilvl="0" w:tplc="C4A807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329CFE3E">
      <w:start w:val="1"/>
      <w:numFmt w:val="decimal"/>
      <w:lvlText w:val="%2."/>
      <w:lvlJc w:val="left"/>
      <w:pPr>
        <w:tabs>
          <w:tab w:val="num" w:pos="970"/>
        </w:tabs>
        <w:ind w:left="1291" w:hanging="15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B2A7A"/>
    <w:multiLevelType w:val="multilevel"/>
    <w:tmpl w:val="6CEAC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FE1F17"/>
    <w:multiLevelType w:val="multilevel"/>
    <w:tmpl w:val="1B9CB1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CB2C63"/>
    <w:multiLevelType w:val="multilevel"/>
    <w:tmpl w:val="13E8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7B5792"/>
    <w:multiLevelType w:val="hybridMultilevel"/>
    <w:tmpl w:val="6A3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C5A67"/>
    <w:multiLevelType w:val="multilevel"/>
    <w:tmpl w:val="DF58E6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740B"/>
    <w:rsid w:val="0003740B"/>
    <w:rsid w:val="00060330"/>
    <w:rsid w:val="001C311C"/>
    <w:rsid w:val="001C31C8"/>
    <w:rsid w:val="001F2005"/>
    <w:rsid w:val="00320883"/>
    <w:rsid w:val="0032642D"/>
    <w:rsid w:val="00337081"/>
    <w:rsid w:val="00416730"/>
    <w:rsid w:val="0045336F"/>
    <w:rsid w:val="00612BAC"/>
    <w:rsid w:val="006215E0"/>
    <w:rsid w:val="00695031"/>
    <w:rsid w:val="00987674"/>
    <w:rsid w:val="00B940FD"/>
    <w:rsid w:val="00BD5535"/>
    <w:rsid w:val="00C312C9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982B-13D5-40EC-8055-AA86142C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5pt">
    <w:name w:val="Основной текст + CordiaUPC;1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ourierNew6pt">
    <w:name w:val="Основной текст + Courier New;6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footer"/>
    <w:basedOn w:val="a"/>
    <w:link w:val="a6"/>
    <w:uiPriority w:val="99"/>
    <w:rsid w:val="0033708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337081"/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7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2642D"/>
  </w:style>
  <w:style w:type="paragraph" w:styleId="a9">
    <w:name w:val="footnote text"/>
    <w:basedOn w:val="a"/>
    <w:link w:val="aa"/>
    <w:uiPriority w:val="99"/>
    <w:semiHidden/>
    <w:rsid w:val="00326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3264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32642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2642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32642D"/>
  </w:style>
  <w:style w:type="character" w:customStyle="1" w:styleId="apple-converted-space">
    <w:name w:val="apple-converted-space"/>
    <w:basedOn w:val="a0"/>
    <w:rsid w:val="0032642D"/>
  </w:style>
  <w:style w:type="paragraph" w:styleId="ad">
    <w:name w:val="List Paragraph"/>
    <w:basedOn w:val="a"/>
    <w:uiPriority w:val="34"/>
    <w:qFormat/>
    <w:rsid w:val="0041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naytovar.ru/gost/2/PosobieSpravochnik_dorozhnog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</dc:creator>
  <cp:lastModifiedBy>RePack by Diakov</cp:lastModifiedBy>
  <cp:revision>4</cp:revision>
  <cp:lastPrinted>2016-06-29T11:38:00Z</cp:lastPrinted>
  <dcterms:created xsi:type="dcterms:W3CDTF">2016-10-20T17:32:00Z</dcterms:created>
  <dcterms:modified xsi:type="dcterms:W3CDTF">2016-11-01T03:30:00Z</dcterms:modified>
</cp:coreProperties>
</file>